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ECFE5" w14:textId="77777777" w:rsidR="002346A4" w:rsidRDefault="002346A4" w:rsidP="002346A4">
      <w:pPr>
        <w:pStyle w:val="Header"/>
        <w:jc w:val="center"/>
      </w:pPr>
      <w:r>
        <w:rPr>
          <w:rFonts w:ascii="Arial" w:hAnsi="Arial"/>
          <w:b/>
          <w:sz w:val="28"/>
          <w:szCs w:val="28"/>
        </w:rPr>
        <w:t xml:space="preserve">CMHP </w:t>
      </w:r>
      <w:r w:rsidR="00BC7EEB">
        <w:rPr>
          <w:rFonts w:ascii="Arial" w:hAnsi="Arial"/>
          <w:b/>
          <w:sz w:val="28"/>
          <w:szCs w:val="28"/>
        </w:rPr>
        <w:t>Project</w:t>
      </w:r>
      <w:r>
        <w:rPr>
          <w:rFonts w:ascii="Arial" w:hAnsi="Arial"/>
          <w:b/>
          <w:sz w:val="28"/>
          <w:szCs w:val="28"/>
        </w:rPr>
        <w:t xml:space="preserve"> Award Marking Criteria</w:t>
      </w:r>
    </w:p>
    <w:p w14:paraId="1BBA4695" w14:textId="77777777" w:rsidR="002346A4" w:rsidRPr="002346A4" w:rsidRDefault="002346A4" w:rsidP="002346A4">
      <w:pPr>
        <w:rPr>
          <w:rFonts w:ascii="Arial" w:hAnsi="Arial" w:cs="Arial"/>
          <w:sz w:val="22"/>
          <w:szCs w:val="22"/>
        </w:rPr>
      </w:pPr>
      <w:r w:rsidRPr="002346A4">
        <w:rPr>
          <w:rFonts w:ascii="Arial" w:hAnsi="Arial" w:cs="Arial"/>
          <w:sz w:val="22"/>
          <w:szCs w:val="22"/>
        </w:rPr>
        <w:t xml:space="preserve">Marker: </w:t>
      </w:r>
    </w:p>
    <w:p w14:paraId="5432730F" w14:textId="0D2A4CE1" w:rsidR="002346A4" w:rsidRPr="002346A4" w:rsidRDefault="002346A4" w:rsidP="002346A4">
      <w:pPr>
        <w:rPr>
          <w:rFonts w:ascii="Arial" w:hAnsi="Arial" w:cs="Arial"/>
          <w:sz w:val="22"/>
          <w:szCs w:val="22"/>
        </w:rPr>
      </w:pPr>
      <w:r w:rsidRPr="002346A4">
        <w:rPr>
          <w:rFonts w:ascii="Arial" w:hAnsi="Arial" w:cs="Arial"/>
          <w:sz w:val="22"/>
          <w:szCs w:val="22"/>
        </w:rPr>
        <w:t>Title:</w:t>
      </w:r>
      <w:r w:rsidR="00CA645F">
        <w:rPr>
          <w:rFonts w:ascii="Arial" w:hAnsi="Arial" w:cs="Arial"/>
          <w:sz w:val="22"/>
          <w:szCs w:val="22"/>
        </w:rPr>
        <w:t xml:space="preserve"> </w:t>
      </w:r>
    </w:p>
    <w:p w14:paraId="2E74E862" w14:textId="77777777" w:rsidR="002346A4" w:rsidRDefault="002346A4"/>
    <w:tbl>
      <w:tblPr>
        <w:tblStyle w:val="TableGrid"/>
        <w:tblW w:w="14709" w:type="dxa"/>
        <w:tblLook w:val="04A0" w:firstRow="1" w:lastRow="0" w:firstColumn="1" w:lastColumn="0" w:noHBand="0" w:noVBand="1"/>
      </w:tblPr>
      <w:tblGrid>
        <w:gridCol w:w="1667"/>
        <w:gridCol w:w="3686"/>
        <w:gridCol w:w="4111"/>
        <w:gridCol w:w="2976"/>
        <w:gridCol w:w="1283"/>
        <w:gridCol w:w="986"/>
      </w:tblGrid>
      <w:tr w:rsidR="0000374F" w:rsidRPr="008C4189" w14:paraId="16AC204E" w14:textId="77777777" w:rsidTr="002346A4">
        <w:tc>
          <w:tcPr>
            <w:tcW w:w="1667" w:type="dxa"/>
            <w:vMerge w:val="restart"/>
          </w:tcPr>
          <w:p w14:paraId="5603BA96" w14:textId="77777777" w:rsidR="0017552E" w:rsidRPr="00C16039" w:rsidRDefault="0017552E" w:rsidP="00B93C6B">
            <w:pPr>
              <w:rPr>
                <w:rFonts w:ascii="Arial" w:hAnsi="Arial"/>
                <w:b/>
                <w:sz w:val="22"/>
                <w:szCs w:val="22"/>
              </w:rPr>
            </w:pPr>
            <w:r w:rsidRPr="00231B54">
              <w:rPr>
                <w:rFonts w:ascii="Arial" w:hAnsi="Arial"/>
                <w:b/>
                <w:sz w:val="22"/>
                <w:szCs w:val="22"/>
              </w:rPr>
              <w:t>Abstract</w:t>
            </w:r>
          </w:p>
        </w:tc>
        <w:tc>
          <w:tcPr>
            <w:tcW w:w="3686" w:type="dxa"/>
            <w:vAlign w:val="bottom"/>
          </w:tcPr>
          <w:p w14:paraId="6819F52A" w14:textId="77777777" w:rsidR="0017552E" w:rsidRPr="00987F2D" w:rsidRDefault="0017552E" w:rsidP="00B93C6B">
            <w:pPr>
              <w:jc w:val="center"/>
              <w:rPr>
                <w:rFonts w:ascii="Arial" w:hAnsi="Arial"/>
                <w:b/>
                <w:sz w:val="22"/>
                <w:szCs w:val="22"/>
                <w:highlight w:val="yellow"/>
              </w:rPr>
            </w:pPr>
            <w:r w:rsidRPr="00987F2D">
              <w:rPr>
                <w:rFonts w:ascii="Arial" w:eastAsia="Times New Roman" w:hAnsi="Arial" w:cs="Times New Roman"/>
                <w:b/>
                <w:color w:val="000000"/>
                <w:sz w:val="22"/>
                <w:szCs w:val="22"/>
              </w:rPr>
              <w:t>0-</w:t>
            </w:r>
            <w:r>
              <w:rPr>
                <w:rFonts w:ascii="Arial" w:eastAsia="Times New Roman" w:hAnsi="Arial" w:cs="Times New Roman"/>
                <w:b/>
                <w:color w:val="000000"/>
                <w:sz w:val="22"/>
                <w:szCs w:val="22"/>
              </w:rPr>
              <w:t>3</w:t>
            </w:r>
          </w:p>
        </w:tc>
        <w:tc>
          <w:tcPr>
            <w:tcW w:w="4111" w:type="dxa"/>
            <w:vAlign w:val="bottom"/>
          </w:tcPr>
          <w:p w14:paraId="46DF42F2" w14:textId="77777777" w:rsidR="0017552E" w:rsidRPr="00987F2D" w:rsidRDefault="0017552E" w:rsidP="00B93C6B">
            <w:pPr>
              <w:jc w:val="center"/>
              <w:rPr>
                <w:rFonts w:ascii="Arial" w:hAnsi="Arial"/>
                <w:b/>
                <w:sz w:val="22"/>
                <w:szCs w:val="22"/>
                <w:highlight w:val="yellow"/>
              </w:rPr>
            </w:pPr>
            <w:r>
              <w:rPr>
                <w:rFonts w:ascii="Arial" w:eastAsia="Times New Roman" w:hAnsi="Arial" w:cs="Times New Roman"/>
                <w:b/>
                <w:color w:val="000000"/>
                <w:sz w:val="22"/>
                <w:szCs w:val="22"/>
              </w:rPr>
              <w:t>4</w:t>
            </w:r>
          </w:p>
        </w:tc>
        <w:tc>
          <w:tcPr>
            <w:tcW w:w="4259" w:type="dxa"/>
            <w:gridSpan w:val="2"/>
            <w:vAlign w:val="bottom"/>
          </w:tcPr>
          <w:p w14:paraId="7E180CF6" w14:textId="77777777" w:rsidR="0017552E" w:rsidRPr="00987F2D" w:rsidRDefault="0017552E" w:rsidP="00B93C6B">
            <w:pPr>
              <w:jc w:val="center"/>
              <w:rPr>
                <w:rFonts w:ascii="Arial" w:hAnsi="Arial"/>
                <w:b/>
                <w:sz w:val="22"/>
                <w:szCs w:val="22"/>
                <w:highlight w:val="yellow"/>
              </w:rPr>
            </w:pPr>
            <w:r w:rsidRPr="00987F2D">
              <w:rPr>
                <w:rFonts w:ascii="Arial" w:eastAsia="Times New Roman" w:hAnsi="Arial" w:cs="Times New Roman"/>
                <w:b/>
                <w:color w:val="000000"/>
                <w:sz w:val="22"/>
                <w:szCs w:val="22"/>
              </w:rPr>
              <w:t>5</w:t>
            </w:r>
          </w:p>
        </w:tc>
        <w:tc>
          <w:tcPr>
            <w:tcW w:w="986" w:type="dxa"/>
          </w:tcPr>
          <w:p w14:paraId="7BB62B68" w14:textId="77777777" w:rsidR="0017552E" w:rsidRPr="008C4189" w:rsidRDefault="0017552E" w:rsidP="00B93C6B">
            <w:pPr>
              <w:rPr>
                <w:rFonts w:ascii="Arial" w:hAnsi="Arial"/>
                <w:sz w:val="20"/>
                <w:szCs w:val="20"/>
              </w:rPr>
            </w:pPr>
            <w:r>
              <w:rPr>
                <w:rFonts w:ascii="Arial" w:hAnsi="Arial"/>
                <w:sz w:val="20"/>
                <w:szCs w:val="20"/>
              </w:rPr>
              <w:t>MARK</w:t>
            </w:r>
          </w:p>
        </w:tc>
      </w:tr>
      <w:tr w:rsidR="0000374F" w:rsidRPr="008C4189" w14:paraId="3AA40D22" w14:textId="77777777" w:rsidTr="002346A4">
        <w:tc>
          <w:tcPr>
            <w:tcW w:w="1667" w:type="dxa"/>
            <w:vMerge/>
          </w:tcPr>
          <w:p w14:paraId="64601CFC" w14:textId="77777777" w:rsidR="0017552E" w:rsidRPr="00C16039" w:rsidRDefault="0017552E" w:rsidP="00B93C6B">
            <w:pPr>
              <w:rPr>
                <w:rFonts w:ascii="Arial" w:hAnsi="Arial"/>
                <w:b/>
                <w:sz w:val="22"/>
                <w:szCs w:val="22"/>
              </w:rPr>
            </w:pPr>
          </w:p>
        </w:tc>
        <w:tc>
          <w:tcPr>
            <w:tcW w:w="3686" w:type="dxa"/>
          </w:tcPr>
          <w:p w14:paraId="5644E8C8" w14:textId="77777777" w:rsidR="0017552E" w:rsidRPr="00481FFE" w:rsidRDefault="0017552E" w:rsidP="00B93C6B">
            <w:pPr>
              <w:rPr>
                <w:rFonts w:ascii="Arial" w:hAnsi="Arial"/>
                <w:sz w:val="20"/>
                <w:szCs w:val="20"/>
              </w:rPr>
            </w:pPr>
            <w:r w:rsidRPr="005E7DF7">
              <w:rPr>
                <w:rFonts w:ascii="Arial" w:hAnsi="Arial"/>
                <w:sz w:val="20"/>
                <w:szCs w:val="20"/>
              </w:rPr>
              <w:t xml:space="preserve">No abstract provided or so poorly constructed that </w:t>
            </w:r>
            <w:r>
              <w:rPr>
                <w:rFonts w:ascii="Arial" w:hAnsi="Arial"/>
                <w:sz w:val="20"/>
                <w:szCs w:val="20"/>
              </w:rPr>
              <w:t xml:space="preserve">it is </w:t>
            </w:r>
            <w:r w:rsidRPr="005E7DF7">
              <w:rPr>
                <w:rFonts w:ascii="Arial" w:hAnsi="Arial"/>
                <w:sz w:val="20"/>
                <w:szCs w:val="20"/>
              </w:rPr>
              <w:t>without merit</w:t>
            </w:r>
            <w:r>
              <w:rPr>
                <w:rFonts w:ascii="Arial" w:hAnsi="Arial"/>
                <w:sz w:val="20"/>
                <w:szCs w:val="20"/>
              </w:rPr>
              <w:t>.</w:t>
            </w:r>
            <w:r w:rsidRPr="005E7DF7">
              <w:rPr>
                <w:rFonts w:ascii="Arial" w:hAnsi="Arial"/>
                <w:sz w:val="20"/>
                <w:szCs w:val="20"/>
              </w:rPr>
              <w:t xml:space="preserve"> Key findings not identified. No implications drawn from the findings.</w:t>
            </w:r>
          </w:p>
        </w:tc>
        <w:tc>
          <w:tcPr>
            <w:tcW w:w="4111" w:type="dxa"/>
          </w:tcPr>
          <w:p w14:paraId="2CA31673" w14:textId="77777777" w:rsidR="0017552E" w:rsidRPr="00481FFE" w:rsidRDefault="0017552E" w:rsidP="001B4E48">
            <w:pPr>
              <w:rPr>
                <w:rFonts w:ascii="Arial" w:hAnsi="Arial"/>
                <w:sz w:val="20"/>
                <w:szCs w:val="20"/>
              </w:rPr>
            </w:pPr>
            <w:r w:rsidRPr="005E7DF7">
              <w:rPr>
                <w:rFonts w:ascii="Arial" w:hAnsi="Arial"/>
                <w:sz w:val="20"/>
                <w:szCs w:val="20"/>
              </w:rPr>
              <w:t>Summar</w:t>
            </w:r>
            <w:r>
              <w:rPr>
                <w:rFonts w:ascii="Arial" w:hAnsi="Arial"/>
                <w:sz w:val="20"/>
                <w:szCs w:val="20"/>
              </w:rPr>
              <w:t>ize</w:t>
            </w:r>
            <w:r w:rsidRPr="005E7DF7">
              <w:rPr>
                <w:rFonts w:ascii="Arial" w:hAnsi="Arial"/>
                <w:sz w:val="20"/>
                <w:szCs w:val="20"/>
              </w:rPr>
              <w:t>s research but fails to emphas</w:t>
            </w:r>
            <w:r>
              <w:rPr>
                <w:rFonts w:ascii="Arial" w:hAnsi="Arial"/>
                <w:sz w:val="20"/>
                <w:szCs w:val="20"/>
              </w:rPr>
              <w:t>ize</w:t>
            </w:r>
            <w:r w:rsidRPr="005E7DF7">
              <w:rPr>
                <w:rFonts w:ascii="Arial" w:hAnsi="Arial"/>
                <w:sz w:val="20"/>
                <w:szCs w:val="20"/>
              </w:rPr>
              <w:t xml:space="preserve"> key findings or priorit</w:t>
            </w:r>
            <w:r>
              <w:rPr>
                <w:rFonts w:ascii="Arial" w:hAnsi="Arial"/>
                <w:sz w:val="20"/>
                <w:szCs w:val="20"/>
              </w:rPr>
              <w:t>iza</w:t>
            </w:r>
            <w:r w:rsidRPr="005E7DF7">
              <w:rPr>
                <w:rFonts w:ascii="Arial" w:hAnsi="Arial"/>
                <w:sz w:val="20"/>
                <w:szCs w:val="20"/>
              </w:rPr>
              <w:t>tion of key findings could be improved. Attempts to highlight implications of research</w:t>
            </w:r>
            <w:r>
              <w:rPr>
                <w:rFonts w:ascii="Arial" w:hAnsi="Arial"/>
                <w:sz w:val="20"/>
                <w:szCs w:val="20"/>
              </w:rPr>
              <w:t>.</w:t>
            </w:r>
          </w:p>
        </w:tc>
        <w:tc>
          <w:tcPr>
            <w:tcW w:w="4259" w:type="dxa"/>
            <w:gridSpan w:val="2"/>
          </w:tcPr>
          <w:p w14:paraId="07A112CC" w14:textId="77777777" w:rsidR="0017552E" w:rsidRPr="00481FFE" w:rsidRDefault="0017552E" w:rsidP="00B93C6B">
            <w:pPr>
              <w:rPr>
                <w:rFonts w:ascii="Arial" w:hAnsi="Arial"/>
                <w:sz w:val="20"/>
                <w:szCs w:val="20"/>
              </w:rPr>
            </w:pPr>
            <w:r w:rsidRPr="005E7DF7">
              <w:rPr>
                <w:rFonts w:ascii="Arial" w:hAnsi="Arial"/>
                <w:sz w:val="20"/>
                <w:szCs w:val="20"/>
              </w:rPr>
              <w:t>Fully summar</w:t>
            </w:r>
            <w:r>
              <w:rPr>
                <w:rFonts w:ascii="Arial" w:hAnsi="Arial"/>
                <w:sz w:val="20"/>
                <w:szCs w:val="20"/>
              </w:rPr>
              <w:t>ize</w:t>
            </w:r>
            <w:r w:rsidRPr="005E7DF7">
              <w:rPr>
                <w:rFonts w:ascii="Arial" w:hAnsi="Arial"/>
                <w:sz w:val="20"/>
                <w:szCs w:val="20"/>
              </w:rPr>
              <w:t>s research so as to be comprehensible by an external reader. Identifies key findings, includes actual numerical data from findings (if appropriate) and draws insightful implications of the research.</w:t>
            </w:r>
          </w:p>
        </w:tc>
        <w:tc>
          <w:tcPr>
            <w:tcW w:w="986" w:type="dxa"/>
          </w:tcPr>
          <w:p w14:paraId="495AC77E" w14:textId="77777777" w:rsidR="0017552E" w:rsidRPr="008C4189" w:rsidRDefault="0017552E" w:rsidP="00B93C6B">
            <w:pPr>
              <w:rPr>
                <w:rFonts w:ascii="Arial" w:hAnsi="Arial"/>
                <w:sz w:val="20"/>
                <w:szCs w:val="20"/>
              </w:rPr>
            </w:pPr>
          </w:p>
        </w:tc>
      </w:tr>
      <w:tr w:rsidR="0000374F" w:rsidRPr="008C4189" w14:paraId="408F3FCC" w14:textId="77777777" w:rsidTr="002346A4">
        <w:tc>
          <w:tcPr>
            <w:tcW w:w="1667" w:type="dxa"/>
            <w:vMerge w:val="restart"/>
          </w:tcPr>
          <w:p w14:paraId="42989B75" w14:textId="77777777" w:rsidR="0017552E" w:rsidRPr="00231B54" w:rsidRDefault="0017552E" w:rsidP="00B93C6B">
            <w:pPr>
              <w:rPr>
                <w:rFonts w:ascii="Arial" w:hAnsi="Arial"/>
                <w:sz w:val="22"/>
                <w:szCs w:val="22"/>
              </w:rPr>
            </w:pPr>
            <w:r>
              <w:rPr>
                <w:rFonts w:ascii="Arial" w:hAnsi="Arial"/>
                <w:b/>
                <w:sz w:val="22"/>
                <w:szCs w:val="22"/>
              </w:rPr>
              <w:t xml:space="preserve">Background/ Introduction </w:t>
            </w:r>
          </w:p>
          <w:p w14:paraId="7390A3A1" w14:textId="77777777" w:rsidR="0017552E" w:rsidRPr="00C16039" w:rsidRDefault="0017552E" w:rsidP="00B93C6B">
            <w:pPr>
              <w:rPr>
                <w:rFonts w:ascii="Arial" w:hAnsi="Arial"/>
                <w:b/>
                <w:sz w:val="22"/>
                <w:szCs w:val="22"/>
              </w:rPr>
            </w:pPr>
          </w:p>
        </w:tc>
        <w:tc>
          <w:tcPr>
            <w:tcW w:w="3686" w:type="dxa"/>
            <w:vAlign w:val="bottom"/>
          </w:tcPr>
          <w:p w14:paraId="0EE24650" w14:textId="77777777" w:rsidR="0017552E" w:rsidRPr="00987F2D" w:rsidRDefault="0017552E" w:rsidP="00B93C6B">
            <w:pPr>
              <w:jc w:val="center"/>
              <w:rPr>
                <w:rFonts w:ascii="Arial" w:hAnsi="Arial"/>
                <w:b/>
                <w:sz w:val="22"/>
                <w:szCs w:val="22"/>
                <w:highlight w:val="yellow"/>
              </w:rPr>
            </w:pPr>
            <w:r w:rsidRPr="00987F2D">
              <w:rPr>
                <w:rFonts w:ascii="Arial" w:eastAsia="Times New Roman" w:hAnsi="Arial" w:cs="Times New Roman"/>
                <w:b/>
                <w:color w:val="000000"/>
                <w:sz w:val="22"/>
                <w:szCs w:val="22"/>
              </w:rPr>
              <w:t>0-3</w:t>
            </w:r>
          </w:p>
        </w:tc>
        <w:tc>
          <w:tcPr>
            <w:tcW w:w="4111" w:type="dxa"/>
            <w:vAlign w:val="bottom"/>
          </w:tcPr>
          <w:p w14:paraId="19B0110E" w14:textId="77777777" w:rsidR="0017552E" w:rsidRPr="00987F2D" w:rsidRDefault="0017552E" w:rsidP="00B93C6B">
            <w:pPr>
              <w:jc w:val="center"/>
              <w:rPr>
                <w:rFonts w:ascii="Arial" w:hAnsi="Arial"/>
                <w:b/>
                <w:sz w:val="22"/>
                <w:szCs w:val="22"/>
                <w:highlight w:val="yellow"/>
              </w:rPr>
            </w:pPr>
            <w:r>
              <w:rPr>
                <w:rFonts w:ascii="Arial" w:eastAsia="Times New Roman" w:hAnsi="Arial" w:cs="Times New Roman"/>
                <w:b/>
                <w:color w:val="000000"/>
                <w:sz w:val="22"/>
                <w:szCs w:val="22"/>
              </w:rPr>
              <w:t>4</w:t>
            </w:r>
          </w:p>
        </w:tc>
        <w:tc>
          <w:tcPr>
            <w:tcW w:w="4259" w:type="dxa"/>
            <w:gridSpan w:val="2"/>
            <w:vAlign w:val="bottom"/>
          </w:tcPr>
          <w:p w14:paraId="128AFD16" w14:textId="77777777" w:rsidR="0017552E" w:rsidRPr="00987F2D" w:rsidRDefault="0017552E" w:rsidP="00B93C6B">
            <w:pPr>
              <w:jc w:val="center"/>
              <w:rPr>
                <w:rFonts w:ascii="Arial" w:hAnsi="Arial"/>
                <w:b/>
                <w:sz w:val="22"/>
                <w:szCs w:val="22"/>
                <w:highlight w:val="yellow"/>
              </w:rPr>
            </w:pPr>
            <w:r>
              <w:rPr>
                <w:rFonts w:ascii="Arial" w:eastAsia="Times New Roman" w:hAnsi="Arial" w:cs="Times New Roman"/>
                <w:b/>
                <w:color w:val="000000"/>
                <w:sz w:val="22"/>
                <w:szCs w:val="22"/>
              </w:rPr>
              <w:t>5</w:t>
            </w:r>
          </w:p>
        </w:tc>
        <w:tc>
          <w:tcPr>
            <w:tcW w:w="986" w:type="dxa"/>
            <w:vMerge w:val="restart"/>
          </w:tcPr>
          <w:p w14:paraId="791BF4E7" w14:textId="77777777" w:rsidR="0017552E" w:rsidRPr="008C4189" w:rsidRDefault="0017552E" w:rsidP="00B93C6B">
            <w:pPr>
              <w:rPr>
                <w:rFonts w:ascii="Arial" w:hAnsi="Arial"/>
                <w:sz w:val="20"/>
                <w:szCs w:val="20"/>
              </w:rPr>
            </w:pPr>
          </w:p>
        </w:tc>
      </w:tr>
      <w:tr w:rsidR="0000374F" w:rsidRPr="008C4189" w14:paraId="0621687D" w14:textId="77777777" w:rsidTr="002346A4">
        <w:tc>
          <w:tcPr>
            <w:tcW w:w="1667" w:type="dxa"/>
            <w:vMerge/>
          </w:tcPr>
          <w:p w14:paraId="528F54F1" w14:textId="77777777" w:rsidR="0017552E" w:rsidRPr="00C16039" w:rsidRDefault="0017552E" w:rsidP="00B93C6B">
            <w:pPr>
              <w:rPr>
                <w:rFonts w:ascii="Arial" w:hAnsi="Arial"/>
                <w:sz w:val="22"/>
                <w:szCs w:val="22"/>
              </w:rPr>
            </w:pPr>
          </w:p>
        </w:tc>
        <w:tc>
          <w:tcPr>
            <w:tcW w:w="3686" w:type="dxa"/>
          </w:tcPr>
          <w:p w14:paraId="5FBA879A" w14:textId="77777777" w:rsidR="0017552E" w:rsidRPr="00481FFE" w:rsidRDefault="0017552E" w:rsidP="00B93C6B">
            <w:pPr>
              <w:rPr>
                <w:rFonts w:ascii="Arial" w:hAnsi="Arial"/>
                <w:sz w:val="20"/>
                <w:szCs w:val="20"/>
              </w:rPr>
            </w:pPr>
            <w:r w:rsidRPr="005E7DF7">
              <w:rPr>
                <w:rFonts w:ascii="Arial" w:hAnsi="Arial"/>
                <w:sz w:val="20"/>
                <w:szCs w:val="20"/>
              </w:rPr>
              <w:t>Fails to identify many of the important previous research papers or policy documents/ reports. No explanation of why topic is a worthy research area. Aims and objectives not stated or bear little relevance to the introduction</w:t>
            </w:r>
            <w:r>
              <w:rPr>
                <w:rFonts w:ascii="Arial" w:hAnsi="Arial"/>
                <w:sz w:val="20"/>
                <w:szCs w:val="20"/>
              </w:rPr>
              <w:t>.</w:t>
            </w:r>
          </w:p>
        </w:tc>
        <w:tc>
          <w:tcPr>
            <w:tcW w:w="4111" w:type="dxa"/>
          </w:tcPr>
          <w:p w14:paraId="11F107EC" w14:textId="77777777" w:rsidR="0017552E" w:rsidRPr="00481FFE" w:rsidRDefault="0017552E" w:rsidP="001B4E48">
            <w:pPr>
              <w:rPr>
                <w:rFonts w:ascii="Arial" w:hAnsi="Arial"/>
                <w:sz w:val="20"/>
                <w:szCs w:val="20"/>
              </w:rPr>
            </w:pPr>
            <w:r w:rsidRPr="005E7DF7">
              <w:rPr>
                <w:rFonts w:ascii="Arial" w:hAnsi="Arial"/>
                <w:sz w:val="20"/>
                <w:szCs w:val="20"/>
              </w:rPr>
              <w:t xml:space="preserve">Identifies some key research but little critical evaluation. Makes a case as to why this is a worthy research area. Aims and objectives could be better linked to </w:t>
            </w:r>
            <w:r>
              <w:rPr>
                <w:rFonts w:ascii="Arial" w:hAnsi="Arial"/>
                <w:sz w:val="20"/>
                <w:szCs w:val="20"/>
              </w:rPr>
              <w:t>background</w:t>
            </w:r>
            <w:r w:rsidRPr="005E7DF7">
              <w:rPr>
                <w:rFonts w:ascii="Arial" w:hAnsi="Arial"/>
                <w:sz w:val="20"/>
                <w:szCs w:val="20"/>
              </w:rPr>
              <w:t xml:space="preserve">. </w:t>
            </w:r>
          </w:p>
        </w:tc>
        <w:tc>
          <w:tcPr>
            <w:tcW w:w="4259" w:type="dxa"/>
            <w:gridSpan w:val="2"/>
          </w:tcPr>
          <w:p w14:paraId="66C9AE91" w14:textId="77777777" w:rsidR="0017552E" w:rsidRPr="00481FFE" w:rsidRDefault="0017552E" w:rsidP="001B4E48">
            <w:pPr>
              <w:rPr>
                <w:rFonts w:ascii="Arial" w:hAnsi="Arial" w:cs="Arial"/>
                <w:sz w:val="20"/>
                <w:szCs w:val="20"/>
              </w:rPr>
            </w:pPr>
            <w:r w:rsidRPr="005E7DF7">
              <w:rPr>
                <w:rFonts w:ascii="Arial" w:hAnsi="Arial"/>
                <w:sz w:val="20"/>
                <w:szCs w:val="20"/>
              </w:rPr>
              <w:t xml:space="preserve">Identifies most or all key research and critically evaluates papers. Clearly states why this is an important research area. Logically leads up to need for research in the area and aims and objectives. </w:t>
            </w:r>
          </w:p>
        </w:tc>
        <w:tc>
          <w:tcPr>
            <w:tcW w:w="986" w:type="dxa"/>
            <w:vMerge/>
          </w:tcPr>
          <w:p w14:paraId="623AD59A" w14:textId="77777777" w:rsidR="0017552E" w:rsidRPr="008C4189" w:rsidRDefault="0017552E" w:rsidP="00B93C6B">
            <w:pPr>
              <w:rPr>
                <w:rFonts w:ascii="Arial" w:hAnsi="Arial"/>
                <w:sz w:val="20"/>
                <w:szCs w:val="20"/>
              </w:rPr>
            </w:pPr>
          </w:p>
        </w:tc>
      </w:tr>
      <w:tr w:rsidR="0000374F" w:rsidRPr="008C4189" w14:paraId="497F3B64" w14:textId="77777777" w:rsidTr="002346A4">
        <w:tc>
          <w:tcPr>
            <w:tcW w:w="1667" w:type="dxa"/>
            <w:vMerge w:val="restart"/>
          </w:tcPr>
          <w:p w14:paraId="4AB23A55" w14:textId="77777777" w:rsidR="0017552E" w:rsidRPr="00231B54" w:rsidRDefault="0017552E" w:rsidP="00B93C6B">
            <w:pPr>
              <w:rPr>
                <w:rFonts w:ascii="Arial" w:hAnsi="Arial"/>
                <w:sz w:val="22"/>
                <w:szCs w:val="22"/>
              </w:rPr>
            </w:pPr>
            <w:r w:rsidRPr="00231B54">
              <w:rPr>
                <w:rFonts w:ascii="Arial" w:hAnsi="Arial"/>
                <w:b/>
                <w:sz w:val="22"/>
                <w:szCs w:val="22"/>
              </w:rPr>
              <w:t>Method</w:t>
            </w:r>
          </w:p>
          <w:p w14:paraId="3274AE30" w14:textId="77777777" w:rsidR="0017552E" w:rsidRPr="00C16039" w:rsidRDefault="0017552E" w:rsidP="00B93C6B">
            <w:pPr>
              <w:rPr>
                <w:rFonts w:ascii="Arial" w:hAnsi="Arial"/>
                <w:b/>
                <w:sz w:val="22"/>
                <w:szCs w:val="22"/>
              </w:rPr>
            </w:pPr>
          </w:p>
        </w:tc>
        <w:tc>
          <w:tcPr>
            <w:tcW w:w="3686" w:type="dxa"/>
            <w:vAlign w:val="bottom"/>
          </w:tcPr>
          <w:p w14:paraId="414B4313" w14:textId="77777777" w:rsidR="0017552E" w:rsidRPr="00987F2D" w:rsidRDefault="0017552E" w:rsidP="00B93C6B">
            <w:pPr>
              <w:jc w:val="center"/>
              <w:rPr>
                <w:rFonts w:ascii="Arial" w:hAnsi="Arial"/>
                <w:b/>
                <w:sz w:val="22"/>
                <w:szCs w:val="22"/>
                <w:highlight w:val="yellow"/>
              </w:rPr>
            </w:pPr>
            <w:r w:rsidRPr="00987F2D">
              <w:rPr>
                <w:rFonts w:ascii="Arial" w:eastAsia="Times New Roman" w:hAnsi="Arial" w:cs="Times New Roman"/>
                <w:b/>
                <w:color w:val="000000"/>
                <w:sz w:val="22"/>
                <w:szCs w:val="22"/>
              </w:rPr>
              <w:t>0-</w:t>
            </w:r>
            <w:r>
              <w:rPr>
                <w:rFonts w:ascii="Arial" w:eastAsia="Times New Roman" w:hAnsi="Arial" w:cs="Times New Roman"/>
                <w:b/>
                <w:color w:val="000000"/>
                <w:sz w:val="22"/>
                <w:szCs w:val="22"/>
              </w:rPr>
              <w:t>3</w:t>
            </w:r>
          </w:p>
        </w:tc>
        <w:tc>
          <w:tcPr>
            <w:tcW w:w="4111" w:type="dxa"/>
            <w:vAlign w:val="bottom"/>
          </w:tcPr>
          <w:p w14:paraId="7F590F5C" w14:textId="77777777" w:rsidR="0017552E" w:rsidRPr="00987F2D" w:rsidRDefault="0017552E" w:rsidP="00B93C6B">
            <w:pPr>
              <w:jc w:val="center"/>
              <w:rPr>
                <w:rFonts w:ascii="Arial" w:hAnsi="Arial"/>
                <w:b/>
                <w:sz w:val="22"/>
                <w:szCs w:val="22"/>
                <w:highlight w:val="yellow"/>
              </w:rPr>
            </w:pPr>
            <w:r>
              <w:rPr>
                <w:rFonts w:ascii="Arial" w:eastAsia="Times New Roman" w:hAnsi="Arial" w:cs="Times New Roman"/>
                <w:b/>
                <w:color w:val="000000"/>
                <w:sz w:val="22"/>
                <w:szCs w:val="22"/>
              </w:rPr>
              <w:t>4-6</w:t>
            </w:r>
          </w:p>
        </w:tc>
        <w:tc>
          <w:tcPr>
            <w:tcW w:w="4259" w:type="dxa"/>
            <w:gridSpan w:val="2"/>
            <w:vAlign w:val="bottom"/>
          </w:tcPr>
          <w:p w14:paraId="16AF2600" w14:textId="77777777" w:rsidR="0017552E" w:rsidRPr="00987F2D" w:rsidRDefault="0017552E" w:rsidP="001B4E48">
            <w:pPr>
              <w:jc w:val="center"/>
              <w:rPr>
                <w:rFonts w:ascii="Arial" w:hAnsi="Arial"/>
                <w:b/>
                <w:sz w:val="22"/>
                <w:szCs w:val="22"/>
                <w:highlight w:val="yellow"/>
              </w:rPr>
            </w:pPr>
            <w:r>
              <w:rPr>
                <w:rFonts w:ascii="Arial" w:eastAsia="Times New Roman" w:hAnsi="Arial" w:cs="Times New Roman"/>
                <w:b/>
                <w:color w:val="000000"/>
                <w:sz w:val="22"/>
                <w:szCs w:val="22"/>
              </w:rPr>
              <w:t>7</w:t>
            </w:r>
            <w:r w:rsidRPr="00987F2D">
              <w:rPr>
                <w:rFonts w:ascii="Arial" w:eastAsia="Times New Roman" w:hAnsi="Arial" w:cs="Times New Roman"/>
                <w:b/>
                <w:color w:val="000000"/>
                <w:sz w:val="22"/>
                <w:szCs w:val="22"/>
              </w:rPr>
              <w:t>-</w:t>
            </w:r>
            <w:r>
              <w:rPr>
                <w:rFonts w:ascii="Arial" w:eastAsia="Times New Roman" w:hAnsi="Arial" w:cs="Times New Roman"/>
                <w:b/>
                <w:color w:val="000000"/>
                <w:sz w:val="22"/>
                <w:szCs w:val="22"/>
              </w:rPr>
              <w:t>10</w:t>
            </w:r>
          </w:p>
        </w:tc>
        <w:tc>
          <w:tcPr>
            <w:tcW w:w="986" w:type="dxa"/>
            <w:vMerge w:val="restart"/>
          </w:tcPr>
          <w:p w14:paraId="58517EED" w14:textId="77777777" w:rsidR="0017552E" w:rsidRPr="008C4189" w:rsidRDefault="0017552E" w:rsidP="00B93C6B">
            <w:pPr>
              <w:rPr>
                <w:rFonts w:ascii="Arial" w:hAnsi="Arial"/>
                <w:sz w:val="20"/>
                <w:szCs w:val="20"/>
              </w:rPr>
            </w:pPr>
          </w:p>
        </w:tc>
      </w:tr>
      <w:tr w:rsidR="0000374F" w:rsidRPr="008C4189" w14:paraId="0E7F867F" w14:textId="77777777" w:rsidTr="002346A4">
        <w:tc>
          <w:tcPr>
            <w:tcW w:w="1667" w:type="dxa"/>
            <w:vMerge/>
          </w:tcPr>
          <w:p w14:paraId="31163762" w14:textId="77777777" w:rsidR="0017552E" w:rsidRPr="008C4189" w:rsidRDefault="0017552E" w:rsidP="00B93C6B">
            <w:pPr>
              <w:rPr>
                <w:rFonts w:ascii="Arial" w:hAnsi="Arial"/>
                <w:sz w:val="22"/>
                <w:szCs w:val="22"/>
                <w:highlight w:val="yellow"/>
              </w:rPr>
            </w:pPr>
          </w:p>
        </w:tc>
        <w:tc>
          <w:tcPr>
            <w:tcW w:w="3686" w:type="dxa"/>
          </w:tcPr>
          <w:p w14:paraId="3C576C17" w14:textId="77777777" w:rsidR="0017552E" w:rsidRPr="00481FFE" w:rsidRDefault="0017552E" w:rsidP="00B93C6B">
            <w:pPr>
              <w:rPr>
                <w:rFonts w:ascii="Arial" w:hAnsi="Arial"/>
                <w:sz w:val="20"/>
                <w:szCs w:val="20"/>
              </w:rPr>
            </w:pPr>
            <w:r w:rsidRPr="005E7DF7">
              <w:rPr>
                <w:rFonts w:ascii="Arial" w:hAnsi="Arial"/>
                <w:sz w:val="20"/>
                <w:szCs w:val="20"/>
              </w:rPr>
              <w:t>Method not clear with process incomplete or vague. Little discussion of why the methods used were chosen. Reader struggles to follow what was done. Little or no attention to analysis method or ethical issues.</w:t>
            </w:r>
          </w:p>
        </w:tc>
        <w:tc>
          <w:tcPr>
            <w:tcW w:w="4111" w:type="dxa"/>
          </w:tcPr>
          <w:p w14:paraId="00DA7EC2" w14:textId="77777777" w:rsidR="0017552E" w:rsidRPr="00481FFE" w:rsidRDefault="0017552E" w:rsidP="00B93C6B">
            <w:pPr>
              <w:rPr>
                <w:rFonts w:ascii="Arial" w:hAnsi="Arial"/>
                <w:sz w:val="20"/>
                <w:szCs w:val="20"/>
              </w:rPr>
            </w:pPr>
            <w:r w:rsidRPr="005E7DF7">
              <w:rPr>
                <w:rFonts w:ascii="Arial" w:hAnsi="Arial"/>
                <w:sz w:val="20"/>
                <w:szCs w:val="20"/>
              </w:rPr>
              <w:t>Method described but incomplete, difficult to follow or may be poorly articulated. Some attention given to how or why the methods used were chosen but minor gaps or inaccuracies. Incomplete attention to analysis methods and ethical issues.</w:t>
            </w:r>
          </w:p>
        </w:tc>
        <w:tc>
          <w:tcPr>
            <w:tcW w:w="4259" w:type="dxa"/>
            <w:gridSpan w:val="2"/>
          </w:tcPr>
          <w:p w14:paraId="593D8821" w14:textId="77777777" w:rsidR="0017552E" w:rsidRPr="00481FFE" w:rsidRDefault="0017552E" w:rsidP="00B93C6B">
            <w:pPr>
              <w:rPr>
                <w:rFonts w:ascii="Arial" w:hAnsi="Arial" w:cs="Arial"/>
                <w:sz w:val="20"/>
                <w:szCs w:val="20"/>
              </w:rPr>
            </w:pPr>
            <w:r w:rsidRPr="005E7DF7">
              <w:rPr>
                <w:rFonts w:ascii="Arial" w:hAnsi="Arial"/>
                <w:sz w:val="20"/>
                <w:szCs w:val="20"/>
              </w:rPr>
              <w:t xml:space="preserve">Thorough, step-wise description of Methods so the reader is able to follow process. Describes the reason for the method(s) chosen, how research tools were developed, who was sampled (inclusion and exclusion criteria), any pilot studies, how data will be </w:t>
            </w:r>
            <w:proofErr w:type="spellStart"/>
            <w:r w:rsidRPr="005E7DF7">
              <w:rPr>
                <w:rFonts w:ascii="Arial" w:hAnsi="Arial"/>
                <w:sz w:val="20"/>
                <w:szCs w:val="20"/>
              </w:rPr>
              <w:t>analysed</w:t>
            </w:r>
            <w:proofErr w:type="spellEnd"/>
            <w:r w:rsidRPr="005E7DF7">
              <w:rPr>
                <w:rFonts w:ascii="Arial" w:hAnsi="Arial"/>
                <w:sz w:val="20"/>
                <w:szCs w:val="20"/>
              </w:rPr>
              <w:t xml:space="preserve"> and </w:t>
            </w:r>
            <w:r>
              <w:rPr>
                <w:rFonts w:ascii="Arial" w:hAnsi="Arial"/>
                <w:sz w:val="20"/>
                <w:szCs w:val="20"/>
              </w:rPr>
              <w:t xml:space="preserve">any other relevant information. </w:t>
            </w:r>
            <w:r w:rsidRPr="005E7DF7">
              <w:rPr>
                <w:rFonts w:ascii="Arial" w:hAnsi="Arial"/>
                <w:sz w:val="20"/>
                <w:szCs w:val="20"/>
              </w:rPr>
              <w:t>Demonstrates a thorough understanding of the ethical issues.</w:t>
            </w:r>
          </w:p>
        </w:tc>
        <w:tc>
          <w:tcPr>
            <w:tcW w:w="986" w:type="dxa"/>
            <w:vMerge/>
          </w:tcPr>
          <w:p w14:paraId="289C47E9" w14:textId="77777777" w:rsidR="0017552E" w:rsidRPr="008C4189" w:rsidRDefault="0017552E" w:rsidP="00B93C6B">
            <w:pPr>
              <w:rPr>
                <w:rFonts w:ascii="Arial" w:hAnsi="Arial"/>
                <w:sz w:val="20"/>
                <w:szCs w:val="20"/>
              </w:rPr>
            </w:pPr>
          </w:p>
        </w:tc>
      </w:tr>
      <w:tr w:rsidR="0000374F" w:rsidRPr="008C4189" w14:paraId="648EB8F8" w14:textId="77777777" w:rsidTr="002346A4">
        <w:tc>
          <w:tcPr>
            <w:tcW w:w="1667" w:type="dxa"/>
            <w:vMerge w:val="restart"/>
          </w:tcPr>
          <w:p w14:paraId="4D57693D" w14:textId="77777777" w:rsidR="0000374F" w:rsidRPr="00C16039" w:rsidRDefault="0000374F" w:rsidP="00B93C6B">
            <w:pPr>
              <w:rPr>
                <w:rFonts w:ascii="Arial" w:hAnsi="Arial"/>
                <w:b/>
                <w:sz w:val="22"/>
                <w:szCs w:val="22"/>
              </w:rPr>
            </w:pPr>
            <w:r>
              <w:rPr>
                <w:rFonts w:ascii="Arial" w:hAnsi="Arial"/>
                <w:b/>
                <w:sz w:val="22"/>
                <w:szCs w:val="22"/>
              </w:rPr>
              <w:t xml:space="preserve">Results and </w:t>
            </w:r>
            <w:r w:rsidRPr="00231B54">
              <w:rPr>
                <w:rFonts w:ascii="Arial" w:hAnsi="Arial"/>
                <w:b/>
                <w:sz w:val="22"/>
                <w:szCs w:val="22"/>
              </w:rPr>
              <w:t>Presentation of Data</w:t>
            </w:r>
          </w:p>
        </w:tc>
        <w:tc>
          <w:tcPr>
            <w:tcW w:w="3686" w:type="dxa"/>
            <w:vAlign w:val="bottom"/>
          </w:tcPr>
          <w:p w14:paraId="2D6D1E5B" w14:textId="77777777" w:rsidR="0000374F" w:rsidRPr="00987F2D" w:rsidRDefault="0000374F" w:rsidP="00B93C6B">
            <w:pPr>
              <w:jc w:val="center"/>
              <w:rPr>
                <w:rFonts w:ascii="Arial" w:hAnsi="Arial"/>
                <w:b/>
                <w:sz w:val="22"/>
                <w:szCs w:val="22"/>
                <w:highlight w:val="yellow"/>
              </w:rPr>
            </w:pPr>
            <w:r w:rsidRPr="00987F2D">
              <w:rPr>
                <w:rFonts w:ascii="Arial" w:eastAsia="Times New Roman" w:hAnsi="Arial" w:cs="Times New Roman"/>
                <w:b/>
                <w:color w:val="000000"/>
                <w:sz w:val="22"/>
                <w:szCs w:val="22"/>
              </w:rPr>
              <w:t>0-</w:t>
            </w:r>
            <w:r>
              <w:rPr>
                <w:rFonts w:ascii="Arial" w:eastAsia="Times New Roman" w:hAnsi="Arial" w:cs="Times New Roman"/>
                <w:b/>
                <w:color w:val="000000"/>
                <w:sz w:val="22"/>
                <w:szCs w:val="22"/>
              </w:rPr>
              <w:t>5</w:t>
            </w:r>
          </w:p>
        </w:tc>
        <w:tc>
          <w:tcPr>
            <w:tcW w:w="4111" w:type="dxa"/>
            <w:vAlign w:val="bottom"/>
          </w:tcPr>
          <w:p w14:paraId="4E3250B1" w14:textId="77777777" w:rsidR="0000374F" w:rsidRPr="00987F2D" w:rsidRDefault="0000374F" w:rsidP="00B93C6B">
            <w:pPr>
              <w:jc w:val="center"/>
              <w:rPr>
                <w:rFonts w:ascii="Arial" w:hAnsi="Arial"/>
                <w:b/>
                <w:sz w:val="22"/>
                <w:szCs w:val="22"/>
                <w:highlight w:val="yellow"/>
              </w:rPr>
            </w:pPr>
            <w:r>
              <w:rPr>
                <w:rFonts w:ascii="Arial" w:eastAsia="Times New Roman" w:hAnsi="Arial" w:cs="Times New Roman"/>
                <w:b/>
                <w:color w:val="000000"/>
                <w:sz w:val="22"/>
                <w:szCs w:val="22"/>
              </w:rPr>
              <w:t>6-10</w:t>
            </w:r>
          </w:p>
        </w:tc>
        <w:tc>
          <w:tcPr>
            <w:tcW w:w="4259" w:type="dxa"/>
            <w:gridSpan w:val="2"/>
            <w:vAlign w:val="bottom"/>
          </w:tcPr>
          <w:p w14:paraId="7B4E62A6" w14:textId="77777777" w:rsidR="0000374F" w:rsidRPr="00987F2D" w:rsidRDefault="0000374F" w:rsidP="00B93C6B">
            <w:pPr>
              <w:jc w:val="center"/>
              <w:rPr>
                <w:rFonts w:ascii="Arial" w:hAnsi="Arial"/>
                <w:b/>
                <w:sz w:val="22"/>
                <w:szCs w:val="22"/>
                <w:highlight w:val="yellow"/>
              </w:rPr>
            </w:pPr>
            <w:r>
              <w:rPr>
                <w:rFonts w:ascii="Arial" w:eastAsia="Times New Roman" w:hAnsi="Arial" w:cs="Times New Roman"/>
                <w:b/>
                <w:color w:val="000000"/>
                <w:sz w:val="22"/>
                <w:szCs w:val="22"/>
              </w:rPr>
              <w:t>11-15</w:t>
            </w:r>
          </w:p>
        </w:tc>
        <w:tc>
          <w:tcPr>
            <w:tcW w:w="986" w:type="dxa"/>
            <w:vMerge w:val="restart"/>
          </w:tcPr>
          <w:p w14:paraId="092B7E08" w14:textId="77777777" w:rsidR="0000374F" w:rsidRPr="001A5D1F" w:rsidRDefault="0000374F" w:rsidP="00B93C6B">
            <w:pPr>
              <w:rPr>
                <w:rFonts w:ascii="Arial" w:hAnsi="Arial"/>
                <w:b/>
                <w:sz w:val="20"/>
                <w:szCs w:val="20"/>
              </w:rPr>
            </w:pPr>
          </w:p>
        </w:tc>
      </w:tr>
      <w:tr w:rsidR="0000374F" w:rsidRPr="008C4189" w14:paraId="0DAA40D2" w14:textId="77777777" w:rsidTr="002346A4">
        <w:tc>
          <w:tcPr>
            <w:tcW w:w="1667" w:type="dxa"/>
            <w:vMerge/>
          </w:tcPr>
          <w:p w14:paraId="525AE78C" w14:textId="77777777" w:rsidR="0000374F" w:rsidRPr="00C16039" w:rsidRDefault="0000374F" w:rsidP="00B93C6B">
            <w:pPr>
              <w:rPr>
                <w:rFonts w:ascii="Arial" w:hAnsi="Arial"/>
                <w:b/>
                <w:sz w:val="22"/>
                <w:szCs w:val="22"/>
              </w:rPr>
            </w:pPr>
          </w:p>
        </w:tc>
        <w:tc>
          <w:tcPr>
            <w:tcW w:w="3686" w:type="dxa"/>
          </w:tcPr>
          <w:p w14:paraId="0471BD74" w14:textId="77777777" w:rsidR="0000374F" w:rsidRDefault="0000374F" w:rsidP="00B93C6B">
            <w:pPr>
              <w:rPr>
                <w:rFonts w:ascii="Arial" w:hAnsi="Arial"/>
                <w:sz w:val="20"/>
                <w:szCs w:val="20"/>
              </w:rPr>
            </w:pPr>
            <w:r w:rsidRPr="005E7DF7">
              <w:rPr>
                <w:rFonts w:ascii="Arial" w:hAnsi="Arial"/>
                <w:sz w:val="20"/>
                <w:szCs w:val="20"/>
              </w:rPr>
              <w:t>Very poorly done. Large omissions and inappropriat</w:t>
            </w:r>
            <w:r>
              <w:rPr>
                <w:rFonts w:ascii="Arial" w:hAnsi="Arial"/>
                <w:sz w:val="20"/>
                <w:szCs w:val="20"/>
              </w:rPr>
              <w:t xml:space="preserve">e presentation methods used. No </w:t>
            </w:r>
            <w:r w:rsidRPr="005E7DF7">
              <w:rPr>
                <w:rFonts w:ascii="Arial" w:hAnsi="Arial"/>
                <w:sz w:val="20"/>
                <w:szCs w:val="20"/>
              </w:rPr>
              <w:t>appendices or incomplete presentation.</w:t>
            </w:r>
          </w:p>
          <w:p w14:paraId="1A7DCB95" w14:textId="77777777" w:rsidR="00BC7EEB" w:rsidRPr="00BC7EEB" w:rsidRDefault="00BC7EEB" w:rsidP="00BC7EEB">
            <w:pPr>
              <w:rPr>
                <w:rFonts w:ascii="Arial" w:hAnsi="Arial"/>
                <w:sz w:val="20"/>
                <w:szCs w:val="20"/>
              </w:rPr>
            </w:pPr>
          </w:p>
          <w:p w14:paraId="66F7CEB2" w14:textId="77777777" w:rsidR="00BC7EEB" w:rsidRPr="00BC7EEB" w:rsidRDefault="00BC7EEB" w:rsidP="00BC7EEB">
            <w:pPr>
              <w:rPr>
                <w:rFonts w:ascii="Arial" w:hAnsi="Arial"/>
                <w:sz w:val="20"/>
                <w:szCs w:val="20"/>
              </w:rPr>
            </w:pPr>
          </w:p>
          <w:p w14:paraId="4BC16C03" w14:textId="77777777" w:rsidR="00BC7EEB" w:rsidRPr="00BC7EEB" w:rsidRDefault="00BC7EEB" w:rsidP="00BC7EEB">
            <w:pPr>
              <w:rPr>
                <w:rFonts w:ascii="Arial" w:hAnsi="Arial"/>
                <w:sz w:val="20"/>
                <w:szCs w:val="20"/>
              </w:rPr>
            </w:pPr>
          </w:p>
          <w:p w14:paraId="565997C3" w14:textId="77777777" w:rsidR="00BC7EEB" w:rsidRPr="00BC7EEB" w:rsidRDefault="00BC7EEB" w:rsidP="00BC7EEB">
            <w:pPr>
              <w:rPr>
                <w:rFonts w:ascii="Arial" w:hAnsi="Arial"/>
                <w:sz w:val="20"/>
                <w:szCs w:val="20"/>
              </w:rPr>
            </w:pPr>
          </w:p>
          <w:p w14:paraId="46200A87" w14:textId="77777777" w:rsidR="00BC7EEB" w:rsidRPr="00BC7EEB" w:rsidRDefault="00BC7EEB" w:rsidP="00BC7EEB">
            <w:pPr>
              <w:tabs>
                <w:tab w:val="left" w:pos="1280"/>
              </w:tabs>
              <w:rPr>
                <w:rFonts w:ascii="Arial" w:hAnsi="Arial"/>
                <w:sz w:val="20"/>
                <w:szCs w:val="20"/>
              </w:rPr>
            </w:pPr>
            <w:r>
              <w:rPr>
                <w:rFonts w:ascii="Arial" w:hAnsi="Arial"/>
                <w:sz w:val="20"/>
                <w:szCs w:val="20"/>
              </w:rPr>
              <w:tab/>
            </w:r>
          </w:p>
        </w:tc>
        <w:tc>
          <w:tcPr>
            <w:tcW w:w="4111" w:type="dxa"/>
          </w:tcPr>
          <w:p w14:paraId="5640AC17" w14:textId="77777777" w:rsidR="0000374F" w:rsidRPr="00634334" w:rsidRDefault="0000374F" w:rsidP="00B93C6B">
            <w:pPr>
              <w:spacing w:after="80"/>
              <w:rPr>
                <w:rFonts w:ascii="Arial" w:hAnsi="Arial" w:cs="Arial"/>
                <w:sz w:val="20"/>
                <w:szCs w:val="20"/>
              </w:rPr>
            </w:pPr>
            <w:r w:rsidRPr="005E7DF7">
              <w:rPr>
                <w:rFonts w:ascii="Arial" w:hAnsi="Arial"/>
                <w:sz w:val="20"/>
                <w:szCs w:val="20"/>
              </w:rPr>
              <w:t>Poorly describes response rate and characteristics or respondents or errors in doing so. Summar</w:t>
            </w:r>
            <w:r>
              <w:rPr>
                <w:rFonts w:ascii="Arial" w:hAnsi="Arial"/>
                <w:sz w:val="20"/>
                <w:szCs w:val="20"/>
              </w:rPr>
              <w:t>ize</w:t>
            </w:r>
            <w:r w:rsidRPr="005E7DF7">
              <w:rPr>
                <w:rFonts w:ascii="Arial" w:hAnsi="Arial"/>
                <w:sz w:val="20"/>
                <w:szCs w:val="20"/>
              </w:rPr>
              <w:t>s project findings but with some major errors or is very difficult to follow. Does not attempt to differentiate between important findings and less significant findings. May be errors or omissions in use of appropriate appendices/ work</w:t>
            </w:r>
            <w:r>
              <w:rPr>
                <w:rFonts w:ascii="Arial" w:hAnsi="Arial"/>
                <w:sz w:val="20"/>
                <w:szCs w:val="20"/>
              </w:rPr>
              <w:t>.</w:t>
            </w:r>
          </w:p>
        </w:tc>
        <w:tc>
          <w:tcPr>
            <w:tcW w:w="4259" w:type="dxa"/>
            <w:gridSpan w:val="2"/>
          </w:tcPr>
          <w:p w14:paraId="0A16E066" w14:textId="77777777" w:rsidR="0000374F" w:rsidRPr="008C4189" w:rsidRDefault="0000374F" w:rsidP="0017552E">
            <w:pPr>
              <w:rPr>
                <w:rFonts w:ascii="Arial" w:hAnsi="Arial"/>
                <w:sz w:val="20"/>
                <w:szCs w:val="20"/>
                <w:highlight w:val="green"/>
              </w:rPr>
            </w:pPr>
            <w:r w:rsidRPr="005E7DF7">
              <w:rPr>
                <w:rFonts w:ascii="Arial" w:hAnsi="Arial"/>
                <w:sz w:val="20"/>
                <w:szCs w:val="20"/>
              </w:rPr>
              <w:t>Fully describes response rate and characteristics of respondents if appropriate. Summar</w:t>
            </w:r>
            <w:r>
              <w:rPr>
                <w:rFonts w:ascii="Arial" w:hAnsi="Arial"/>
                <w:sz w:val="20"/>
                <w:szCs w:val="20"/>
              </w:rPr>
              <w:t>ize</w:t>
            </w:r>
            <w:r w:rsidRPr="005E7DF7">
              <w:rPr>
                <w:rFonts w:ascii="Arial" w:hAnsi="Arial"/>
                <w:sz w:val="20"/>
                <w:szCs w:val="20"/>
              </w:rPr>
              <w:t>s project findings in a clear and coherent manner. Differentiates between important findings and less significant findings. Attaches and refers to appropriate appendices</w:t>
            </w:r>
            <w:r>
              <w:rPr>
                <w:rFonts w:ascii="Arial" w:hAnsi="Arial"/>
                <w:sz w:val="20"/>
                <w:szCs w:val="20"/>
              </w:rPr>
              <w:t>.</w:t>
            </w:r>
          </w:p>
        </w:tc>
        <w:tc>
          <w:tcPr>
            <w:tcW w:w="986" w:type="dxa"/>
            <w:vMerge/>
          </w:tcPr>
          <w:p w14:paraId="2AAB6E11" w14:textId="77777777" w:rsidR="0000374F" w:rsidRPr="008C4189" w:rsidRDefault="0000374F" w:rsidP="00B93C6B">
            <w:pPr>
              <w:rPr>
                <w:rFonts w:ascii="Arial" w:hAnsi="Arial"/>
                <w:sz w:val="20"/>
                <w:szCs w:val="20"/>
              </w:rPr>
            </w:pPr>
          </w:p>
        </w:tc>
      </w:tr>
      <w:tr w:rsidR="00B93C6B" w:rsidRPr="008C4189" w14:paraId="4214C2A6" w14:textId="77777777" w:rsidTr="002346A4">
        <w:tc>
          <w:tcPr>
            <w:tcW w:w="1667" w:type="dxa"/>
            <w:vMerge w:val="restart"/>
          </w:tcPr>
          <w:p w14:paraId="57856612" w14:textId="77777777" w:rsidR="00B93C6B" w:rsidRPr="00231B54" w:rsidRDefault="00B93C6B" w:rsidP="00B93C6B">
            <w:pPr>
              <w:rPr>
                <w:rFonts w:ascii="Arial" w:hAnsi="Arial"/>
                <w:sz w:val="22"/>
                <w:szCs w:val="22"/>
              </w:rPr>
            </w:pPr>
            <w:r w:rsidRPr="00231B54">
              <w:rPr>
                <w:rFonts w:ascii="Arial" w:hAnsi="Arial"/>
                <w:b/>
                <w:sz w:val="22"/>
                <w:szCs w:val="22"/>
              </w:rPr>
              <w:lastRenderedPageBreak/>
              <w:t>Discussion</w:t>
            </w:r>
          </w:p>
          <w:p w14:paraId="33A999B4" w14:textId="77777777" w:rsidR="00B93C6B" w:rsidRPr="00C16039" w:rsidRDefault="00B93C6B" w:rsidP="00B93C6B">
            <w:pPr>
              <w:rPr>
                <w:rFonts w:ascii="Arial" w:hAnsi="Arial"/>
                <w:b/>
                <w:sz w:val="22"/>
                <w:szCs w:val="22"/>
              </w:rPr>
            </w:pPr>
          </w:p>
        </w:tc>
        <w:tc>
          <w:tcPr>
            <w:tcW w:w="3686" w:type="dxa"/>
            <w:vAlign w:val="bottom"/>
          </w:tcPr>
          <w:p w14:paraId="0C7A6E14" w14:textId="77777777" w:rsidR="00B93C6B" w:rsidRPr="008C4189" w:rsidRDefault="00B93C6B" w:rsidP="00B93C6B">
            <w:pPr>
              <w:jc w:val="center"/>
              <w:rPr>
                <w:rFonts w:ascii="Arial" w:hAnsi="Arial"/>
                <w:b/>
                <w:sz w:val="20"/>
                <w:szCs w:val="20"/>
                <w:highlight w:val="yellow"/>
              </w:rPr>
            </w:pPr>
            <w:r w:rsidRPr="00987F2D">
              <w:rPr>
                <w:rFonts w:ascii="Arial" w:eastAsia="Times New Roman" w:hAnsi="Arial" w:cs="Times New Roman"/>
                <w:b/>
                <w:color w:val="000000"/>
                <w:sz w:val="22"/>
                <w:szCs w:val="22"/>
              </w:rPr>
              <w:t>0-5</w:t>
            </w:r>
          </w:p>
        </w:tc>
        <w:tc>
          <w:tcPr>
            <w:tcW w:w="4111" w:type="dxa"/>
            <w:vAlign w:val="bottom"/>
          </w:tcPr>
          <w:p w14:paraId="4FDDA704" w14:textId="77777777" w:rsidR="00B93C6B" w:rsidRPr="008C4189" w:rsidRDefault="00B93C6B" w:rsidP="00B93C6B">
            <w:pPr>
              <w:jc w:val="center"/>
              <w:rPr>
                <w:rFonts w:ascii="Arial" w:hAnsi="Arial"/>
                <w:b/>
                <w:sz w:val="20"/>
                <w:szCs w:val="20"/>
                <w:highlight w:val="yellow"/>
              </w:rPr>
            </w:pPr>
            <w:r>
              <w:rPr>
                <w:rFonts w:ascii="Arial" w:eastAsia="Times New Roman" w:hAnsi="Arial" w:cs="Times New Roman"/>
                <w:b/>
                <w:color w:val="000000"/>
                <w:sz w:val="22"/>
                <w:szCs w:val="22"/>
              </w:rPr>
              <w:t>6 -10</w:t>
            </w:r>
          </w:p>
        </w:tc>
        <w:tc>
          <w:tcPr>
            <w:tcW w:w="4259" w:type="dxa"/>
            <w:gridSpan w:val="2"/>
            <w:vAlign w:val="bottom"/>
          </w:tcPr>
          <w:p w14:paraId="055D35AC" w14:textId="77777777" w:rsidR="00B93C6B" w:rsidRPr="008C4189" w:rsidRDefault="00B93C6B" w:rsidP="00B93C6B">
            <w:pPr>
              <w:jc w:val="center"/>
              <w:rPr>
                <w:rFonts w:ascii="Arial" w:hAnsi="Arial"/>
                <w:b/>
                <w:sz w:val="20"/>
                <w:szCs w:val="20"/>
                <w:highlight w:val="yellow"/>
              </w:rPr>
            </w:pPr>
            <w:r>
              <w:rPr>
                <w:rFonts w:ascii="Arial" w:eastAsia="Times New Roman" w:hAnsi="Arial" w:cs="Times New Roman"/>
                <w:b/>
                <w:color w:val="000000"/>
                <w:sz w:val="22"/>
                <w:szCs w:val="22"/>
              </w:rPr>
              <w:t>11-15</w:t>
            </w:r>
          </w:p>
        </w:tc>
        <w:tc>
          <w:tcPr>
            <w:tcW w:w="986" w:type="dxa"/>
            <w:vMerge w:val="restart"/>
          </w:tcPr>
          <w:p w14:paraId="63E0CC91" w14:textId="77777777" w:rsidR="00B93C6B" w:rsidRPr="008C4189" w:rsidRDefault="00B93C6B" w:rsidP="00B93C6B">
            <w:pPr>
              <w:rPr>
                <w:rFonts w:ascii="Arial" w:hAnsi="Arial"/>
                <w:sz w:val="20"/>
                <w:szCs w:val="20"/>
              </w:rPr>
            </w:pPr>
          </w:p>
        </w:tc>
      </w:tr>
      <w:tr w:rsidR="00B93C6B" w:rsidRPr="008C4189" w14:paraId="2D752A84" w14:textId="77777777" w:rsidTr="002346A4">
        <w:tc>
          <w:tcPr>
            <w:tcW w:w="1667" w:type="dxa"/>
            <w:vMerge/>
          </w:tcPr>
          <w:p w14:paraId="317C2A54" w14:textId="77777777" w:rsidR="00B93C6B" w:rsidRPr="008C4189" w:rsidRDefault="00B93C6B" w:rsidP="00B93C6B">
            <w:pPr>
              <w:rPr>
                <w:rFonts w:ascii="Arial" w:hAnsi="Arial"/>
                <w:sz w:val="22"/>
                <w:szCs w:val="22"/>
                <w:highlight w:val="yellow"/>
              </w:rPr>
            </w:pPr>
          </w:p>
        </w:tc>
        <w:tc>
          <w:tcPr>
            <w:tcW w:w="3686" w:type="dxa"/>
          </w:tcPr>
          <w:p w14:paraId="0370B20F" w14:textId="77777777" w:rsidR="00B93C6B" w:rsidRPr="006448D7" w:rsidRDefault="00B93C6B" w:rsidP="00B93C6B">
            <w:pPr>
              <w:rPr>
                <w:rFonts w:ascii="Arial" w:hAnsi="Arial"/>
                <w:sz w:val="20"/>
                <w:szCs w:val="20"/>
              </w:rPr>
            </w:pPr>
            <w:r w:rsidRPr="005E7DF7">
              <w:rPr>
                <w:rFonts w:ascii="Arial" w:hAnsi="Arial"/>
                <w:sz w:val="20"/>
                <w:szCs w:val="20"/>
              </w:rPr>
              <w:t>No or little mention of the limitations of the data collection method. Superficial discussion of the findings and little or no mention of the relevant literature and the aims / objectives. Fails to explain how the findings are relevant for pharmacy practice and health care.</w:t>
            </w:r>
          </w:p>
        </w:tc>
        <w:tc>
          <w:tcPr>
            <w:tcW w:w="4111" w:type="dxa"/>
          </w:tcPr>
          <w:p w14:paraId="156B9F40" w14:textId="77777777" w:rsidR="00B93C6B" w:rsidRPr="006448D7" w:rsidRDefault="00B93C6B" w:rsidP="00B93C6B">
            <w:pPr>
              <w:rPr>
                <w:rFonts w:ascii="Arial" w:hAnsi="Arial"/>
                <w:sz w:val="20"/>
                <w:szCs w:val="20"/>
              </w:rPr>
            </w:pPr>
            <w:r w:rsidRPr="005E7DF7">
              <w:rPr>
                <w:rFonts w:ascii="Arial" w:hAnsi="Arial"/>
                <w:sz w:val="20"/>
                <w:szCs w:val="20"/>
              </w:rPr>
              <w:t>Mentions some of the limitations of the research but gaps or poorly articulated. Some discussion of the findings and relevant literature and linking to the aims / objectives but could be more thorough. Some attempt to explain the relevance of the research findings to practice but not fully elaborated.</w:t>
            </w:r>
          </w:p>
        </w:tc>
        <w:tc>
          <w:tcPr>
            <w:tcW w:w="4259" w:type="dxa"/>
            <w:gridSpan w:val="2"/>
          </w:tcPr>
          <w:p w14:paraId="5CC91DC2" w14:textId="77777777" w:rsidR="00B93C6B" w:rsidRPr="006448D7" w:rsidRDefault="00B93C6B" w:rsidP="00B93C6B">
            <w:pPr>
              <w:rPr>
                <w:rFonts w:ascii="Arial" w:hAnsi="Arial" w:cs="Arial"/>
                <w:sz w:val="20"/>
                <w:szCs w:val="20"/>
              </w:rPr>
            </w:pPr>
            <w:r w:rsidRPr="005E7DF7">
              <w:rPr>
                <w:rFonts w:ascii="Arial" w:hAnsi="Arial"/>
                <w:sz w:val="20"/>
                <w:szCs w:val="20"/>
              </w:rPr>
              <w:t>Recogn</w:t>
            </w:r>
            <w:r>
              <w:rPr>
                <w:rFonts w:ascii="Arial" w:hAnsi="Arial"/>
                <w:sz w:val="20"/>
                <w:szCs w:val="20"/>
              </w:rPr>
              <w:t>ize</w:t>
            </w:r>
            <w:r w:rsidRPr="005E7DF7">
              <w:rPr>
                <w:rFonts w:ascii="Arial" w:hAnsi="Arial"/>
                <w:sz w:val="20"/>
                <w:szCs w:val="20"/>
              </w:rPr>
              <w:t xml:space="preserve">s the limitations of the research which are well articulated. In-depth discussion of the important findings in relation to the relevant literature and the aims / objectives. Thoroughly explains the project findings’ relevance for pharmacy practice and health care. </w:t>
            </w:r>
          </w:p>
        </w:tc>
        <w:tc>
          <w:tcPr>
            <w:tcW w:w="986" w:type="dxa"/>
            <w:vMerge/>
          </w:tcPr>
          <w:p w14:paraId="2A878E91" w14:textId="77777777" w:rsidR="00B93C6B" w:rsidRPr="008C4189" w:rsidRDefault="00B93C6B" w:rsidP="00B93C6B">
            <w:pPr>
              <w:rPr>
                <w:rFonts w:ascii="Arial" w:hAnsi="Arial"/>
                <w:sz w:val="20"/>
                <w:szCs w:val="20"/>
              </w:rPr>
            </w:pPr>
          </w:p>
        </w:tc>
      </w:tr>
      <w:tr w:rsidR="00B93C6B" w:rsidRPr="008C4189" w14:paraId="53973777" w14:textId="77777777" w:rsidTr="000927EA">
        <w:tc>
          <w:tcPr>
            <w:tcW w:w="1667" w:type="dxa"/>
            <w:vMerge w:val="restart"/>
          </w:tcPr>
          <w:p w14:paraId="02ECDBA1" w14:textId="77777777" w:rsidR="00B93C6B" w:rsidRPr="00987F2D" w:rsidRDefault="00B93C6B" w:rsidP="00B93C6B">
            <w:pPr>
              <w:rPr>
                <w:rFonts w:ascii="Arial" w:hAnsi="Arial"/>
                <w:b/>
                <w:sz w:val="22"/>
                <w:szCs w:val="22"/>
                <w:highlight w:val="yellow"/>
              </w:rPr>
            </w:pPr>
            <w:r w:rsidRPr="00F0107C">
              <w:rPr>
                <w:rFonts w:ascii="Arial" w:hAnsi="Arial"/>
                <w:b/>
                <w:sz w:val="22"/>
                <w:szCs w:val="22"/>
              </w:rPr>
              <w:t>Structure &amp; Style</w:t>
            </w:r>
          </w:p>
        </w:tc>
        <w:tc>
          <w:tcPr>
            <w:tcW w:w="12056" w:type="dxa"/>
            <w:gridSpan w:val="4"/>
          </w:tcPr>
          <w:p w14:paraId="53B26283" w14:textId="77777777" w:rsidR="00B93C6B" w:rsidRPr="004767B7" w:rsidRDefault="00B93C6B" w:rsidP="004767B7">
            <w:pPr>
              <w:jc w:val="center"/>
              <w:rPr>
                <w:rFonts w:ascii="Arial" w:hAnsi="Arial"/>
                <w:b/>
                <w:sz w:val="22"/>
                <w:szCs w:val="22"/>
              </w:rPr>
            </w:pPr>
            <w:r w:rsidRPr="004767B7">
              <w:rPr>
                <w:rFonts w:ascii="Arial" w:hAnsi="Arial"/>
                <w:b/>
                <w:sz w:val="22"/>
                <w:szCs w:val="22"/>
              </w:rPr>
              <w:t>1 to 5</w:t>
            </w:r>
          </w:p>
        </w:tc>
        <w:tc>
          <w:tcPr>
            <w:tcW w:w="986" w:type="dxa"/>
            <w:vMerge w:val="restart"/>
          </w:tcPr>
          <w:p w14:paraId="7D7A302D" w14:textId="77777777" w:rsidR="00B93C6B" w:rsidRPr="008C4189" w:rsidRDefault="00B93C6B" w:rsidP="00B93C6B">
            <w:pPr>
              <w:rPr>
                <w:rFonts w:ascii="Arial" w:hAnsi="Arial"/>
                <w:sz w:val="20"/>
                <w:szCs w:val="20"/>
              </w:rPr>
            </w:pPr>
          </w:p>
        </w:tc>
      </w:tr>
      <w:tr w:rsidR="00B93C6B" w:rsidRPr="008C4189" w14:paraId="1DFE87DF" w14:textId="77777777" w:rsidTr="000927EA">
        <w:tc>
          <w:tcPr>
            <w:tcW w:w="1667" w:type="dxa"/>
            <w:vMerge/>
          </w:tcPr>
          <w:p w14:paraId="6B37B9A7" w14:textId="77777777" w:rsidR="00B93C6B" w:rsidRPr="008C4189" w:rsidRDefault="00B93C6B" w:rsidP="00B93C6B">
            <w:pPr>
              <w:rPr>
                <w:rFonts w:ascii="Arial" w:hAnsi="Arial"/>
                <w:sz w:val="22"/>
                <w:szCs w:val="22"/>
                <w:highlight w:val="yellow"/>
              </w:rPr>
            </w:pPr>
          </w:p>
        </w:tc>
        <w:tc>
          <w:tcPr>
            <w:tcW w:w="12056" w:type="dxa"/>
            <w:gridSpan w:val="4"/>
          </w:tcPr>
          <w:p w14:paraId="53DA2B4F" w14:textId="77777777" w:rsidR="00B93C6B" w:rsidRDefault="00B93C6B" w:rsidP="00B93C6B">
            <w:pPr>
              <w:rPr>
                <w:rFonts w:ascii="Arial" w:hAnsi="Arial"/>
                <w:sz w:val="20"/>
                <w:szCs w:val="20"/>
              </w:rPr>
            </w:pPr>
            <w:r w:rsidRPr="00F0107C">
              <w:rPr>
                <w:rFonts w:ascii="Arial" w:hAnsi="Arial" w:cs="Arial"/>
                <w:sz w:val="20"/>
                <w:szCs w:val="20"/>
              </w:rPr>
              <w:t>For the highest marks, projects will be written in a coherent and logical manner, with excellent structure of sentences and no (or very few) errors in spelling or grammar. Formatting and presentation will be of a publishable standard.</w:t>
            </w:r>
          </w:p>
        </w:tc>
        <w:tc>
          <w:tcPr>
            <w:tcW w:w="986" w:type="dxa"/>
            <w:vMerge/>
          </w:tcPr>
          <w:p w14:paraId="73BC6869" w14:textId="77777777" w:rsidR="00B93C6B" w:rsidRPr="008C4189" w:rsidRDefault="00B93C6B" w:rsidP="00B93C6B">
            <w:pPr>
              <w:rPr>
                <w:rFonts w:ascii="Arial" w:hAnsi="Arial"/>
                <w:sz w:val="20"/>
                <w:szCs w:val="20"/>
              </w:rPr>
            </w:pPr>
          </w:p>
        </w:tc>
      </w:tr>
      <w:tr w:rsidR="0000374F" w:rsidRPr="008C4189" w14:paraId="521E551B" w14:textId="77777777" w:rsidTr="000927EA">
        <w:trPr>
          <w:gridBefore w:val="4"/>
          <w:wBefore w:w="12440" w:type="dxa"/>
          <w:trHeight w:val="508"/>
        </w:trPr>
        <w:tc>
          <w:tcPr>
            <w:tcW w:w="1283" w:type="dxa"/>
            <w:vAlign w:val="center"/>
          </w:tcPr>
          <w:p w14:paraId="48AF3613" w14:textId="77777777" w:rsidR="0000374F" w:rsidRPr="008C4189" w:rsidRDefault="0000374F" w:rsidP="00B93C6B">
            <w:pPr>
              <w:rPr>
                <w:rFonts w:ascii="Arial" w:hAnsi="Arial"/>
                <w:sz w:val="20"/>
                <w:szCs w:val="20"/>
                <w:highlight w:val="yellow"/>
              </w:rPr>
            </w:pPr>
          </w:p>
          <w:p w14:paraId="04BA5C5C" w14:textId="77777777" w:rsidR="0000374F" w:rsidRPr="0000374F" w:rsidRDefault="0000374F" w:rsidP="00B93C6B">
            <w:pPr>
              <w:rPr>
                <w:rFonts w:ascii="Arial" w:hAnsi="Arial"/>
                <w:b/>
              </w:rPr>
            </w:pPr>
            <w:r w:rsidRPr="00987F2D">
              <w:rPr>
                <w:rFonts w:ascii="Arial" w:hAnsi="Arial"/>
                <w:b/>
              </w:rPr>
              <w:t>Total/</w:t>
            </w:r>
            <w:r>
              <w:rPr>
                <w:rFonts w:ascii="Arial" w:hAnsi="Arial"/>
                <w:b/>
              </w:rPr>
              <w:t>55</w:t>
            </w:r>
          </w:p>
        </w:tc>
        <w:tc>
          <w:tcPr>
            <w:tcW w:w="986" w:type="dxa"/>
            <w:vAlign w:val="center"/>
          </w:tcPr>
          <w:p w14:paraId="7C75E6A5" w14:textId="77777777" w:rsidR="0000374F" w:rsidRPr="008C4189" w:rsidRDefault="0000374F" w:rsidP="00B93C6B">
            <w:pPr>
              <w:rPr>
                <w:rFonts w:ascii="Arial" w:hAnsi="Arial"/>
                <w:sz w:val="20"/>
                <w:szCs w:val="20"/>
              </w:rPr>
            </w:pPr>
          </w:p>
        </w:tc>
      </w:tr>
    </w:tbl>
    <w:p w14:paraId="70B3CEBD" w14:textId="77777777" w:rsidR="00940A7D" w:rsidRDefault="0017552E" w:rsidP="00940A7D">
      <w:pPr>
        <w:spacing w:line="360" w:lineRule="auto"/>
        <w:rPr>
          <w:rFonts w:ascii="Arial" w:hAnsi="Arial"/>
        </w:rPr>
      </w:pPr>
      <w:r>
        <w:rPr>
          <w:rFonts w:ascii="Arial" w:hAnsi="Arial"/>
          <w:i/>
          <w:u w:val="single"/>
        </w:rPr>
        <w:t>Marker</w:t>
      </w:r>
      <w:r w:rsidR="00940A7D" w:rsidRPr="00C2057B">
        <w:rPr>
          <w:rFonts w:ascii="Arial" w:hAnsi="Arial"/>
          <w:i/>
          <w:u w:val="single"/>
        </w:rPr>
        <w:t>’s written feedback</w:t>
      </w:r>
      <w:r w:rsidR="00940A7D">
        <w:rPr>
          <w:rFonts w:ascii="Arial" w:hAnsi="Arial"/>
        </w:rPr>
        <w:t>:</w:t>
      </w:r>
    </w:p>
    <w:p w14:paraId="3D0F1203" w14:textId="77777777" w:rsidR="00E6532D" w:rsidRDefault="00E6532D" w:rsidP="00940A7D">
      <w:pPr>
        <w:rPr>
          <w:rFonts w:ascii="Arial" w:hAnsi="Arial"/>
        </w:rPr>
      </w:pPr>
      <w:r>
        <w:rPr>
          <w:rFonts w:ascii="Arial" w:hAnsi="Arial"/>
        </w:rPr>
        <w:t>Abstract:</w:t>
      </w:r>
      <w:r w:rsidR="00A96156">
        <w:rPr>
          <w:rFonts w:ascii="Arial" w:hAnsi="Arial"/>
        </w:rPr>
        <w:t xml:space="preserve"> </w:t>
      </w:r>
    </w:p>
    <w:p w14:paraId="0632BF8E" w14:textId="77777777" w:rsidR="00B93C6B" w:rsidRDefault="00E6532D" w:rsidP="00940A7D">
      <w:pPr>
        <w:rPr>
          <w:rFonts w:ascii="Arial" w:hAnsi="Arial"/>
        </w:rPr>
      </w:pPr>
      <w:r>
        <w:rPr>
          <w:rFonts w:ascii="Arial" w:hAnsi="Arial"/>
        </w:rPr>
        <w:t xml:space="preserve">Introduction: </w:t>
      </w:r>
    </w:p>
    <w:p w14:paraId="63EB627B" w14:textId="77777777" w:rsidR="00B93C6B" w:rsidRDefault="00E6532D" w:rsidP="00940A7D">
      <w:pPr>
        <w:rPr>
          <w:rFonts w:ascii="Arial" w:hAnsi="Arial"/>
        </w:rPr>
      </w:pPr>
      <w:r>
        <w:rPr>
          <w:rFonts w:ascii="Arial" w:hAnsi="Arial"/>
        </w:rPr>
        <w:t>Methods:</w:t>
      </w:r>
      <w:r w:rsidR="00A42414">
        <w:rPr>
          <w:rFonts w:ascii="Arial" w:hAnsi="Arial"/>
        </w:rPr>
        <w:t xml:space="preserve"> </w:t>
      </w:r>
    </w:p>
    <w:p w14:paraId="582DF5DA" w14:textId="77777777" w:rsidR="00E6532D" w:rsidRDefault="00E6532D" w:rsidP="00940A7D">
      <w:pPr>
        <w:rPr>
          <w:rFonts w:ascii="Arial" w:hAnsi="Arial"/>
        </w:rPr>
      </w:pPr>
      <w:r>
        <w:rPr>
          <w:rFonts w:ascii="Arial" w:hAnsi="Arial"/>
        </w:rPr>
        <w:t xml:space="preserve">Results: </w:t>
      </w:r>
    </w:p>
    <w:p w14:paraId="763D9EFC" w14:textId="77777777" w:rsidR="00E6532D" w:rsidRDefault="00E6532D" w:rsidP="00A42414">
      <w:pPr>
        <w:rPr>
          <w:rFonts w:ascii="Arial" w:hAnsi="Arial"/>
        </w:rPr>
      </w:pPr>
      <w:r>
        <w:rPr>
          <w:rFonts w:ascii="Arial" w:hAnsi="Arial"/>
        </w:rPr>
        <w:t xml:space="preserve">Discussion: </w:t>
      </w:r>
    </w:p>
    <w:p w14:paraId="35090DE0" w14:textId="1BE21A39" w:rsidR="00EE720D" w:rsidRDefault="00CA645F" w:rsidP="00B93C6B">
      <w:pPr>
        <w:rPr>
          <w:rFonts w:ascii="Arial" w:hAnsi="Arial"/>
        </w:rPr>
      </w:pPr>
      <w:r>
        <w:rPr>
          <w:rFonts w:ascii="Arial" w:hAnsi="Arial"/>
        </w:rPr>
        <w:t>Structure &amp; S</w:t>
      </w:r>
      <w:r w:rsidR="00D92739">
        <w:rPr>
          <w:rFonts w:ascii="Arial" w:hAnsi="Arial"/>
        </w:rPr>
        <w:t xml:space="preserve">tyle: </w:t>
      </w:r>
    </w:p>
    <w:p w14:paraId="37662C9B" w14:textId="77777777" w:rsidR="0000374F" w:rsidRDefault="0000374F" w:rsidP="00940A7D">
      <w:pPr>
        <w:rPr>
          <w:rFonts w:ascii="Arial" w:hAnsi="Arial"/>
          <w:i/>
          <w:u w:val="single"/>
        </w:rPr>
      </w:pPr>
    </w:p>
    <w:p w14:paraId="65CA152A" w14:textId="77777777" w:rsidR="0000374F" w:rsidRDefault="0000374F" w:rsidP="00940A7D">
      <w:pPr>
        <w:rPr>
          <w:rFonts w:ascii="Arial" w:hAnsi="Arial"/>
          <w:i/>
          <w:u w:val="single"/>
        </w:rPr>
      </w:pPr>
    </w:p>
    <w:p w14:paraId="149AEAD1" w14:textId="77777777" w:rsidR="0000374F" w:rsidRDefault="0000374F" w:rsidP="00940A7D">
      <w:pPr>
        <w:rPr>
          <w:rFonts w:ascii="Arial" w:hAnsi="Arial"/>
          <w:i/>
          <w:u w:val="single"/>
        </w:rPr>
      </w:pPr>
    </w:p>
    <w:p w14:paraId="162EFF63" w14:textId="77777777" w:rsidR="00940A7D" w:rsidRPr="002346A4" w:rsidRDefault="00940A7D" w:rsidP="00940A7D">
      <w:pPr>
        <w:rPr>
          <w:rFonts w:ascii="Arial" w:hAnsi="Arial"/>
        </w:rPr>
      </w:pPr>
      <w:r w:rsidRPr="002346A4">
        <w:rPr>
          <w:rFonts w:ascii="Arial" w:hAnsi="Arial"/>
          <w:i/>
        </w:rPr>
        <w:t>Signed</w:t>
      </w:r>
      <w:r w:rsidRPr="002346A4">
        <w:rPr>
          <w:rFonts w:ascii="Arial" w:hAnsi="Arial"/>
        </w:rPr>
        <w:t>:</w:t>
      </w:r>
      <w:r w:rsidRPr="002346A4">
        <w:rPr>
          <w:rFonts w:ascii="Arial" w:hAnsi="Arial"/>
        </w:rPr>
        <w:tab/>
      </w:r>
      <w:r w:rsidRPr="002346A4">
        <w:rPr>
          <w:rFonts w:ascii="Arial" w:hAnsi="Arial"/>
        </w:rPr>
        <w:tab/>
      </w:r>
      <w:r w:rsidR="0017552E" w:rsidRPr="002346A4">
        <w:rPr>
          <w:rFonts w:ascii="Arial" w:hAnsi="Arial"/>
        </w:rPr>
        <w:tab/>
      </w:r>
      <w:r w:rsidR="0017552E" w:rsidRPr="002346A4">
        <w:rPr>
          <w:rFonts w:ascii="Arial" w:hAnsi="Arial"/>
        </w:rPr>
        <w:tab/>
      </w:r>
      <w:r w:rsidR="0017552E" w:rsidRPr="002346A4">
        <w:rPr>
          <w:rFonts w:ascii="Arial" w:hAnsi="Arial"/>
        </w:rPr>
        <w:tab/>
      </w:r>
      <w:r w:rsidR="0017552E" w:rsidRPr="002346A4">
        <w:rPr>
          <w:rFonts w:ascii="Arial" w:hAnsi="Arial"/>
        </w:rPr>
        <w:tab/>
      </w:r>
      <w:r w:rsidR="0017552E" w:rsidRPr="002346A4">
        <w:rPr>
          <w:rFonts w:ascii="Arial" w:hAnsi="Arial"/>
        </w:rPr>
        <w:tab/>
      </w:r>
      <w:r w:rsidR="0017552E" w:rsidRPr="002346A4">
        <w:rPr>
          <w:rFonts w:ascii="Arial" w:hAnsi="Arial"/>
        </w:rPr>
        <w:tab/>
      </w:r>
      <w:r w:rsidR="0017552E" w:rsidRPr="002346A4">
        <w:rPr>
          <w:rFonts w:ascii="Arial" w:hAnsi="Arial"/>
        </w:rPr>
        <w:tab/>
      </w:r>
      <w:r w:rsidRPr="002346A4">
        <w:rPr>
          <w:rFonts w:ascii="Arial" w:hAnsi="Arial"/>
          <w:i/>
        </w:rPr>
        <w:t>Date</w:t>
      </w:r>
      <w:r w:rsidRPr="002346A4">
        <w:rPr>
          <w:rFonts w:ascii="Arial" w:hAnsi="Arial"/>
        </w:rPr>
        <w:t xml:space="preserve">: </w:t>
      </w:r>
    </w:p>
    <w:p w14:paraId="240839EE" w14:textId="77777777" w:rsidR="00940A7D" w:rsidRPr="00FD2823" w:rsidRDefault="00940A7D" w:rsidP="00940A7D">
      <w:pPr>
        <w:spacing w:line="360" w:lineRule="auto"/>
        <w:rPr>
          <w:rFonts w:ascii="Arial" w:hAnsi="Arial"/>
        </w:rPr>
      </w:pPr>
    </w:p>
    <w:p w14:paraId="6AA32571" w14:textId="77777777" w:rsidR="00940A7D" w:rsidRPr="00BB2E9C" w:rsidRDefault="00940A7D" w:rsidP="00BB2E9C"/>
    <w:sectPr w:rsidR="00940A7D" w:rsidRPr="00BB2E9C" w:rsidSect="00E83B9B">
      <w:headerReference w:type="default" r:id="rId7"/>
      <w:footerReference w:type="default" r:id="rId8"/>
      <w:pgSz w:w="16840" w:h="11900" w:orient="landscape"/>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4B16" w14:textId="77777777" w:rsidR="00171947" w:rsidRDefault="00171947" w:rsidP="001919D7">
      <w:r>
        <w:separator/>
      </w:r>
    </w:p>
  </w:endnote>
  <w:endnote w:type="continuationSeparator" w:id="0">
    <w:p w14:paraId="4048A31A" w14:textId="77777777" w:rsidR="00171947" w:rsidRDefault="00171947" w:rsidP="0019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C3A8" w14:textId="242CB8B8" w:rsidR="000F1A37" w:rsidRPr="0017552E" w:rsidRDefault="0017552E">
    <w:pPr>
      <w:pStyle w:val="Footer"/>
      <w:rPr>
        <w:rFonts w:ascii="Arial" w:hAnsi="Arial" w:cs="Arial"/>
        <w:i/>
        <w:color w:val="808080" w:themeColor="background1" w:themeShade="80"/>
        <w:sz w:val="18"/>
        <w:szCs w:val="18"/>
        <w:lang w:val="en-US"/>
      </w:rPr>
    </w:pPr>
    <w:r>
      <w:rPr>
        <w:rFonts w:ascii="Arial" w:hAnsi="Arial" w:cs="Arial"/>
        <w:i/>
        <w:color w:val="808080" w:themeColor="background1" w:themeShade="80"/>
        <w:sz w:val="18"/>
        <w:szCs w:val="18"/>
        <w:lang w:val="en-US"/>
      </w:rPr>
      <w:t>CMHP</w:t>
    </w:r>
    <w:r w:rsidR="00BC7EEB">
      <w:rPr>
        <w:rFonts w:ascii="Arial" w:hAnsi="Arial" w:cs="Arial"/>
        <w:i/>
        <w:color w:val="808080" w:themeColor="background1" w:themeShade="80"/>
        <w:sz w:val="18"/>
        <w:szCs w:val="18"/>
        <w:lang w:val="en-US"/>
      </w:rPr>
      <w:t xml:space="preserve"> project</w:t>
    </w:r>
    <w:r w:rsidR="00D37167" w:rsidRPr="00D37167">
      <w:rPr>
        <w:rFonts w:ascii="Arial" w:hAnsi="Arial" w:cs="Arial"/>
        <w:i/>
        <w:color w:val="808080" w:themeColor="background1" w:themeShade="80"/>
        <w:sz w:val="18"/>
        <w:szCs w:val="18"/>
        <w:lang w:val="en-US"/>
      </w:rPr>
      <w:t xml:space="preserve"> award</w:t>
    </w:r>
    <w:r w:rsidR="0012201C">
      <w:rPr>
        <w:rFonts w:ascii="Arial" w:hAnsi="Arial" w:cs="Arial"/>
        <w:i/>
        <w:color w:val="808080" w:themeColor="background1" w:themeShade="80"/>
        <w:sz w:val="18"/>
        <w:szCs w:val="18"/>
        <w:lang w:val="en-US"/>
      </w:rPr>
      <w:t>s</w:t>
    </w:r>
    <w:r w:rsidR="00D37167">
      <w:rPr>
        <w:rFonts w:ascii="Arial" w:hAnsi="Arial" w:cs="Arial"/>
        <w:i/>
        <w:color w:val="808080" w:themeColor="background1" w:themeShade="80"/>
        <w:sz w:val="18"/>
        <w:szCs w:val="18"/>
        <w:lang w:val="en-US"/>
      </w:rPr>
      <w:t xml:space="preserve"> </w:t>
    </w:r>
    <w:r w:rsidR="00190B7A">
      <w:rPr>
        <w:rFonts w:ascii="Arial" w:hAnsi="Arial" w:cs="Arial"/>
        <w:i/>
        <w:color w:val="808080" w:themeColor="background1" w:themeShade="80"/>
        <w:sz w:val="18"/>
        <w:szCs w:val="18"/>
        <w:lang w:val="en-US"/>
      </w:rPr>
      <w:t>m</w:t>
    </w:r>
    <w:r w:rsidR="004D3FB3">
      <w:rPr>
        <w:rFonts w:ascii="Arial" w:hAnsi="Arial" w:cs="Arial"/>
        <w:i/>
        <w:color w:val="808080" w:themeColor="background1" w:themeShade="80"/>
        <w:sz w:val="18"/>
        <w:szCs w:val="18"/>
        <w:lang w:val="en-US"/>
      </w:rPr>
      <w:t xml:space="preserve">arking </w:t>
    </w:r>
    <w:r w:rsidR="00190B7A">
      <w:rPr>
        <w:rFonts w:ascii="Arial" w:hAnsi="Arial" w:cs="Arial"/>
        <w:i/>
        <w:color w:val="808080" w:themeColor="background1" w:themeShade="80"/>
        <w:sz w:val="18"/>
        <w:szCs w:val="18"/>
        <w:lang w:val="en-US"/>
      </w:rPr>
      <w:t>c</w:t>
    </w:r>
    <w:r w:rsidR="004D3FB3">
      <w:rPr>
        <w:rFonts w:ascii="Arial" w:hAnsi="Arial" w:cs="Arial"/>
        <w:i/>
        <w:color w:val="808080" w:themeColor="background1" w:themeShade="80"/>
        <w:sz w:val="18"/>
        <w:szCs w:val="18"/>
        <w:lang w:val="en-US"/>
      </w:rPr>
      <w:t>riteria</w:t>
    </w:r>
    <w:r w:rsidR="0012201C">
      <w:rPr>
        <w:rFonts w:ascii="Arial" w:hAnsi="Arial" w:cs="Arial"/>
        <w:i/>
        <w:color w:val="808080" w:themeColor="background1" w:themeShade="80"/>
        <w:sz w:val="18"/>
        <w:szCs w:val="18"/>
        <w:lang w:val="en-US"/>
      </w:rPr>
      <w:t xml:space="preserve"> </w:t>
    </w:r>
    <w:r w:rsidR="00956084">
      <w:rPr>
        <w:rFonts w:ascii="Arial" w:hAnsi="Arial" w:cs="Arial"/>
        <w:i/>
        <w:color w:val="808080" w:themeColor="background1" w:themeShade="80"/>
        <w:sz w:val="18"/>
        <w:szCs w:val="18"/>
        <w:lang w:val="en-US"/>
      </w:rPr>
      <w:t>20</w:t>
    </w:r>
    <w:r w:rsidR="00BC7EEB">
      <w:rPr>
        <w:rFonts w:ascii="Arial" w:hAnsi="Arial" w:cs="Arial"/>
        <w:i/>
        <w:color w:val="808080" w:themeColor="background1" w:themeShade="80"/>
        <w:sz w:val="18"/>
        <w:szCs w:val="18"/>
        <w:lang w:val="en-US"/>
      </w:rPr>
      <w:t>2</w:t>
    </w:r>
    <w:r w:rsidR="0012201C">
      <w:rPr>
        <w:rFonts w:ascii="Arial" w:hAnsi="Arial" w:cs="Arial"/>
        <w:i/>
        <w:color w:val="808080" w:themeColor="background1" w:themeShade="80"/>
        <w:sz w:val="18"/>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052EB" w14:textId="77777777" w:rsidR="00171947" w:rsidRDefault="00171947" w:rsidP="001919D7">
      <w:r>
        <w:separator/>
      </w:r>
    </w:p>
  </w:footnote>
  <w:footnote w:type="continuationSeparator" w:id="0">
    <w:p w14:paraId="5C997C5F" w14:textId="77777777" w:rsidR="00171947" w:rsidRDefault="00171947" w:rsidP="00191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D597" w14:textId="77777777" w:rsidR="00B93C6B" w:rsidRDefault="00B93C6B" w:rsidP="002346A4">
    <w:pPr>
      <w:pStyle w:val="Header"/>
      <w:jc w:val="center"/>
      <w:rPr>
        <w:b/>
        <w:noProof/>
        <w:lang w:eastAsia="en-GB"/>
      </w:rPr>
    </w:pPr>
    <w:r>
      <w:rPr>
        <w:b/>
        <w:noProof/>
        <w:lang w:eastAsia="en-GB"/>
      </w:rPr>
      <w:drawing>
        <wp:inline distT="0" distB="0" distL="0" distR="0" wp14:anchorId="15B5F20B" wp14:editId="00134C2B">
          <wp:extent cx="1950511" cy="68403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93" cy="68634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9C6"/>
    <w:rsid w:val="0000374F"/>
    <w:rsid w:val="00027CB9"/>
    <w:rsid w:val="000927EA"/>
    <w:rsid w:val="000F1A37"/>
    <w:rsid w:val="0012201C"/>
    <w:rsid w:val="00152A27"/>
    <w:rsid w:val="00171947"/>
    <w:rsid w:val="0017552E"/>
    <w:rsid w:val="00180434"/>
    <w:rsid w:val="00190B7A"/>
    <w:rsid w:val="001919D7"/>
    <w:rsid w:val="001A5D1F"/>
    <w:rsid w:val="001B4E48"/>
    <w:rsid w:val="001F3DE8"/>
    <w:rsid w:val="002346A4"/>
    <w:rsid w:val="002639EB"/>
    <w:rsid w:val="00360A74"/>
    <w:rsid w:val="003627F8"/>
    <w:rsid w:val="00392159"/>
    <w:rsid w:val="003924E2"/>
    <w:rsid w:val="00396DF5"/>
    <w:rsid w:val="004767B7"/>
    <w:rsid w:val="00487B7B"/>
    <w:rsid w:val="00490E03"/>
    <w:rsid w:val="004C4425"/>
    <w:rsid w:val="004D3FB3"/>
    <w:rsid w:val="004F28F2"/>
    <w:rsid w:val="00535D30"/>
    <w:rsid w:val="00547F5B"/>
    <w:rsid w:val="005B7E3A"/>
    <w:rsid w:val="0063331C"/>
    <w:rsid w:val="006401DD"/>
    <w:rsid w:val="00643D41"/>
    <w:rsid w:val="00673040"/>
    <w:rsid w:val="0068187F"/>
    <w:rsid w:val="006B3072"/>
    <w:rsid w:val="006C3AD2"/>
    <w:rsid w:val="006E0881"/>
    <w:rsid w:val="0079646B"/>
    <w:rsid w:val="008959C6"/>
    <w:rsid w:val="0092462C"/>
    <w:rsid w:val="009265B5"/>
    <w:rsid w:val="00940A7D"/>
    <w:rsid w:val="00956084"/>
    <w:rsid w:val="00963191"/>
    <w:rsid w:val="009C4FF8"/>
    <w:rsid w:val="00A34AD5"/>
    <w:rsid w:val="00A42414"/>
    <w:rsid w:val="00A847F5"/>
    <w:rsid w:val="00A96156"/>
    <w:rsid w:val="00AF2444"/>
    <w:rsid w:val="00B6398B"/>
    <w:rsid w:val="00B93C6B"/>
    <w:rsid w:val="00BB2E9C"/>
    <w:rsid w:val="00BC682C"/>
    <w:rsid w:val="00BC7EEB"/>
    <w:rsid w:val="00BD6050"/>
    <w:rsid w:val="00BF191B"/>
    <w:rsid w:val="00C07BDB"/>
    <w:rsid w:val="00CA645F"/>
    <w:rsid w:val="00D03C4C"/>
    <w:rsid w:val="00D37167"/>
    <w:rsid w:val="00D51242"/>
    <w:rsid w:val="00D56A51"/>
    <w:rsid w:val="00D7692B"/>
    <w:rsid w:val="00D8339C"/>
    <w:rsid w:val="00D92739"/>
    <w:rsid w:val="00DC2ED9"/>
    <w:rsid w:val="00DC593B"/>
    <w:rsid w:val="00DE0446"/>
    <w:rsid w:val="00E20EE4"/>
    <w:rsid w:val="00E6532D"/>
    <w:rsid w:val="00E83B9B"/>
    <w:rsid w:val="00E96F9C"/>
    <w:rsid w:val="00EE720D"/>
    <w:rsid w:val="00F01DC1"/>
    <w:rsid w:val="00FB149E"/>
    <w:rsid w:val="00FB4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9F3D732"/>
  <w14:defaultImageDpi w14:val="300"/>
  <w15:docId w15:val="{ACD6793D-9CC1-4D1E-A1ED-563E7CE5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442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4425"/>
    <w:pPr>
      <w:tabs>
        <w:tab w:val="center" w:pos="4320"/>
        <w:tab w:val="right" w:pos="8640"/>
      </w:tabs>
    </w:pPr>
  </w:style>
  <w:style w:type="character" w:customStyle="1" w:styleId="HeaderChar">
    <w:name w:val="Header Char"/>
    <w:basedOn w:val="DefaultParagraphFont"/>
    <w:link w:val="Header"/>
    <w:uiPriority w:val="99"/>
    <w:rsid w:val="004C4425"/>
  </w:style>
  <w:style w:type="paragraph" w:styleId="Footer">
    <w:name w:val="footer"/>
    <w:basedOn w:val="Normal"/>
    <w:link w:val="FooterChar"/>
    <w:uiPriority w:val="99"/>
    <w:unhideWhenUsed/>
    <w:rsid w:val="00BB2E9C"/>
    <w:pPr>
      <w:tabs>
        <w:tab w:val="center" w:pos="4320"/>
        <w:tab w:val="right" w:pos="8640"/>
      </w:tabs>
    </w:pPr>
  </w:style>
  <w:style w:type="character" w:customStyle="1" w:styleId="FooterChar">
    <w:name w:val="Footer Char"/>
    <w:basedOn w:val="DefaultParagraphFont"/>
    <w:link w:val="Footer"/>
    <w:uiPriority w:val="99"/>
    <w:rsid w:val="00BB2E9C"/>
  </w:style>
  <w:style w:type="paragraph" w:styleId="BalloonText">
    <w:name w:val="Balloon Text"/>
    <w:basedOn w:val="Normal"/>
    <w:link w:val="BalloonTextChar"/>
    <w:uiPriority w:val="99"/>
    <w:semiHidden/>
    <w:unhideWhenUsed/>
    <w:rsid w:val="00B93C6B"/>
    <w:rPr>
      <w:rFonts w:ascii="Tahoma" w:hAnsi="Tahoma" w:cs="Tahoma"/>
      <w:sz w:val="16"/>
      <w:szCs w:val="16"/>
    </w:rPr>
  </w:style>
  <w:style w:type="character" w:customStyle="1" w:styleId="BalloonTextChar">
    <w:name w:val="Balloon Text Char"/>
    <w:basedOn w:val="DefaultParagraphFont"/>
    <w:link w:val="BalloonText"/>
    <w:uiPriority w:val="99"/>
    <w:semiHidden/>
    <w:rsid w:val="00B93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06431">
      <w:bodyDiv w:val="1"/>
      <w:marLeft w:val="0"/>
      <w:marRight w:val="0"/>
      <w:marTop w:val="0"/>
      <w:marBottom w:val="0"/>
      <w:divBdr>
        <w:top w:val="none" w:sz="0" w:space="0" w:color="auto"/>
        <w:left w:val="none" w:sz="0" w:space="0" w:color="auto"/>
        <w:bottom w:val="none" w:sz="0" w:space="0" w:color="auto"/>
        <w:right w:val="none" w:sz="0" w:space="0" w:color="auto"/>
      </w:divBdr>
    </w:div>
    <w:div w:id="652029970">
      <w:bodyDiv w:val="1"/>
      <w:marLeft w:val="0"/>
      <w:marRight w:val="0"/>
      <w:marTop w:val="0"/>
      <w:marBottom w:val="0"/>
      <w:divBdr>
        <w:top w:val="none" w:sz="0" w:space="0" w:color="auto"/>
        <w:left w:val="none" w:sz="0" w:space="0" w:color="auto"/>
        <w:bottom w:val="none" w:sz="0" w:space="0" w:color="auto"/>
        <w:right w:val="none" w:sz="0" w:space="0" w:color="auto"/>
      </w:divBdr>
    </w:div>
    <w:div w:id="663973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1E39A-6897-4D95-97ED-754A9D30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De Bank</dc:creator>
  <cp:lastModifiedBy>HEWITT, Kiran (LINCOLNSHIRE PARTNERSHIP NHS FOUNDATION TRUST)</cp:lastModifiedBy>
  <cp:revision>3</cp:revision>
  <dcterms:created xsi:type="dcterms:W3CDTF">2023-03-07T09:35:00Z</dcterms:created>
  <dcterms:modified xsi:type="dcterms:W3CDTF">2023-03-07T15:16:00Z</dcterms:modified>
</cp:coreProperties>
</file>